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B1" w:rsidRPr="00C41DB1" w:rsidRDefault="00C41DB1" w:rsidP="00C4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Действия при захвате заложников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8"/>
          <w:szCs w:val="28"/>
        </w:rPr>
      </w:pP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сложившейся ситуации немедленно сообщить в правоохранительные органы и руководству организации.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своей инициативе не вступать в переговоры с террористами.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возможности 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казать помощь сотрудникам МВД, ФСБ в получении интересующей их информации.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Выполнять требования террористов, если это не связано с причинением ущерба жизни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здоровью людей. Не противоречить террористам, не рисковать жизнью окружающих и своей собственной.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Не допускать действий, которые могут спровоцировать террористов к применению оружия и привести к человеческим жертвам.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41DB1">
        <w:rPr>
          <w:rFonts w:ascii="Times New Roman CYR" w:hAnsi="Times New Roman CYR" w:cs="Times New Roman CYR"/>
          <w:b/>
          <w:color w:val="000000"/>
          <w:sz w:val="28"/>
          <w:szCs w:val="28"/>
        </w:rPr>
        <w:t>Действия</w:t>
      </w:r>
      <w:r w:rsidRPr="00C41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1DB1">
        <w:rPr>
          <w:rFonts w:ascii="Times New Roman CYR" w:hAnsi="Times New Roman CYR" w:cs="Times New Roman CYR"/>
          <w:b/>
          <w:color w:val="000000"/>
          <w:sz w:val="28"/>
          <w:szCs w:val="28"/>
        </w:rPr>
        <w:t>при</w:t>
      </w:r>
      <w:r w:rsidRPr="00C41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1DB1">
        <w:rPr>
          <w:rFonts w:ascii="Times New Roman CYR" w:hAnsi="Times New Roman CYR" w:cs="Times New Roman CYR"/>
          <w:b/>
          <w:color w:val="000000"/>
          <w:sz w:val="28"/>
          <w:szCs w:val="28"/>
        </w:rPr>
        <w:t>обнаружении</w:t>
      </w:r>
      <w:r w:rsidRPr="00C41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1DB1">
        <w:rPr>
          <w:rFonts w:ascii="Times New Roman CYR" w:hAnsi="Times New Roman CYR" w:cs="Times New Roman CYR"/>
          <w:b/>
          <w:color w:val="000000"/>
          <w:sz w:val="28"/>
          <w:szCs w:val="28"/>
        </w:rPr>
        <w:t>взрывных</w:t>
      </w:r>
      <w:r w:rsidRPr="00C41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1DB1">
        <w:rPr>
          <w:rFonts w:ascii="Times New Roman CYR" w:hAnsi="Times New Roman CYR" w:cs="Times New Roman CYR"/>
          <w:b/>
          <w:color w:val="000000"/>
          <w:sz w:val="28"/>
          <w:szCs w:val="28"/>
        </w:rPr>
        <w:t>устройств или</w:t>
      </w:r>
      <w:r w:rsidRPr="00C41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1DB1">
        <w:rPr>
          <w:rFonts w:ascii="Times New Roman CYR" w:hAnsi="Times New Roman CYR" w:cs="Times New Roman CYR"/>
          <w:b/>
          <w:color w:val="000000"/>
          <w:sz w:val="28"/>
          <w:szCs w:val="28"/>
        </w:rPr>
        <w:t>подозрительных</w:t>
      </w:r>
      <w:r w:rsidRPr="00C41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1DB1">
        <w:rPr>
          <w:rFonts w:ascii="Times New Roman CYR" w:hAnsi="Times New Roman CYR" w:cs="Times New Roman CYR"/>
          <w:b/>
          <w:color w:val="000000"/>
          <w:sz w:val="28"/>
          <w:szCs w:val="28"/>
        </w:rPr>
        <w:t>предметов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обнаружения подозрительных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редметов в здании,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оперативно сообщить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находке в правоохраните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льные органы и руководству.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Не трогать, не вскрывать и не перемещать находку. Зафиксировать время ее обнаружения. Помнить: внешний вид предмета может скрывать его истинное назначение. В качестве камуфляжа для взрывных устройств используются обычные бытовые предметы, сумки, пакеты, свертки,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коробки, игрушки и т. д. 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 предпринимать самостоятельно никаких действий с предметами, с подозрением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наличие взрывного устройства: это может привести к взрыву, многочисленным жертвам и разрушениям.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 подходить к взрывным устройствам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подозрительным предметам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Постараться отвести людей как можно дальше от опасной находки.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Обязательно дождаться прибытия сотрудников правоохранительных органов. Не забывать, что вы являетесь важным очевидцем.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Обеспечить возможность беспрепятственного подъезда автомашин правоохранительных органов,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скорой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органов управления по делам ГО и ЧС к месту обнаружения взрывных устройств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Находиться на рабочем месте до прибытия оперативно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следственной группы для фиксации данных об обстоятельствах обнаружения предмета.</w:t>
      </w:r>
    </w:p>
    <w:p w:rsidR="00C41DB1" w:rsidRDefault="00C41DB1" w:rsidP="00C4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 необходимости, обеспечить эвакуацию.</w:t>
      </w:r>
    </w:p>
    <w:p w:rsidR="00655DFA" w:rsidRDefault="00655DFA" w:rsidP="00C41DB1">
      <w:pPr>
        <w:jc w:val="both"/>
      </w:pPr>
    </w:p>
    <w:sectPr w:rsidR="00655DFA" w:rsidSect="00C41DB1"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B1"/>
    <w:rsid w:val="00655DFA"/>
    <w:rsid w:val="00C4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2025-12-05T08:52:00Z</dcterms:created>
  <dcterms:modified xsi:type="dcterms:W3CDTF">2025-12-05T09:01:00Z</dcterms:modified>
</cp:coreProperties>
</file>