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E87F" w14:textId="77777777" w:rsidR="007F0B04" w:rsidRDefault="007F0B04" w:rsidP="007F0B04">
      <w:pPr>
        <w:jc w:val="center"/>
        <w:rPr>
          <w:b/>
          <w:sz w:val="22"/>
          <w:szCs w:val="22"/>
        </w:rPr>
      </w:pPr>
    </w:p>
    <w:p w14:paraId="317D1034" w14:textId="77777777" w:rsidR="007F0B04" w:rsidRDefault="007F0B04" w:rsidP="007F0B04">
      <w:pPr>
        <w:jc w:val="center"/>
        <w:rPr>
          <w:b/>
          <w:sz w:val="22"/>
          <w:szCs w:val="22"/>
        </w:rPr>
      </w:pPr>
      <w:bookmarkStart w:id="0" w:name="_gjdgxs"/>
      <w:bookmarkEnd w:id="0"/>
    </w:p>
    <w:p w14:paraId="25E359FB" w14:textId="77777777" w:rsidR="007F0B04" w:rsidRDefault="007F0B04" w:rsidP="007F0B04">
      <w:pPr>
        <w:pStyle w:val="a6"/>
        <w:numPr>
          <w:ilvl w:val="0"/>
          <w:numId w:val="4"/>
        </w:numPr>
        <w:spacing w:before="100" w:after="100"/>
        <w:ind w:right="19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Финансово-экономическое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обоснование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избранного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вида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территории Новгородской области (бизнес-план)</w:t>
      </w:r>
    </w:p>
    <w:p w14:paraId="1DFFC9C7" w14:textId="77777777" w:rsidR="007F0B04" w:rsidRDefault="007F0B04" w:rsidP="007F0B04">
      <w:pPr>
        <w:pStyle w:val="a6"/>
        <w:spacing w:before="100" w:beforeAutospacing="1" w:after="100" w:afterAutospacing="1"/>
        <w:ind w:right="19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8EC97BA" w14:textId="77777777" w:rsidR="007F0B04" w:rsidRDefault="007F0B04" w:rsidP="007F0B04">
      <w:pPr>
        <w:pStyle w:val="a6"/>
        <w:spacing w:before="100" w:beforeAutospacing="1" w:after="100" w:afterAutospacing="1"/>
        <w:ind w:right="19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785C2DE" w14:textId="77777777" w:rsidR="007F0B04" w:rsidRDefault="007F0B04" w:rsidP="007F0B04">
      <w:pPr>
        <w:pStyle w:val="a6"/>
        <w:spacing w:before="100" w:beforeAutospacing="1" w:after="100" w:afterAutospacing="1"/>
        <w:ind w:right="19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19181B5" w14:textId="77777777" w:rsidR="007F0B04" w:rsidRDefault="007F0B04" w:rsidP="007F0B04">
      <w:pPr>
        <w:pStyle w:val="a6"/>
        <w:spacing w:before="100" w:beforeAutospacing="1" w:after="100" w:afterAutospacing="1"/>
        <w:ind w:right="19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629EC65" w14:textId="77777777" w:rsidR="007F0B04" w:rsidRDefault="007F0B04" w:rsidP="007F0B04">
      <w:pPr>
        <w:pStyle w:val="a6"/>
        <w:numPr>
          <w:ilvl w:val="0"/>
          <w:numId w:val="4"/>
        </w:numPr>
        <w:spacing w:before="100" w:after="100"/>
        <w:ind w:right="19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5ED142" w14:textId="77777777" w:rsidR="007F0B04" w:rsidRDefault="007F0B04" w:rsidP="007F0B04">
      <w:pPr>
        <w:pStyle w:val="a6"/>
        <w:numPr>
          <w:ilvl w:val="0"/>
          <w:numId w:val="4"/>
        </w:numPr>
        <w:spacing w:before="100" w:after="100"/>
        <w:ind w:right="19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организации / Ф.И.О. индивидуального предпринимателя </w:t>
      </w:r>
      <w:r>
        <w:rPr>
          <w:rFonts w:ascii="Times New Roman" w:hAnsi="Times New Roman" w:cs="Times New Roman"/>
          <w:spacing w:val="-10"/>
          <w:sz w:val="28"/>
          <w:szCs w:val="28"/>
          <w:lang w:eastAsia="ru-RU"/>
        </w:rPr>
        <w:t>/</w:t>
      </w:r>
    </w:p>
    <w:p w14:paraId="4D8EA066" w14:textId="77777777" w:rsidR="007F0B04" w:rsidRDefault="007F0B04" w:rsidP="007F0B04">
      <w:pPr>
        <w:pStyle w:val="a6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Ф.И.О. самозанятого 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Иванов Иван Иванович</w:t>
      </w:r>
    </w:p>
    <w:p w14:paraId="73AC5792" w14:textId="77777777" w:rsidR="007F0B04" w:rsidRDefault="007F0B04" w:rsidP="007F0B04">
      <w:pPr>
        <w:pStyle w:val="a6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A8792C" w14:textId="77777777" w:rsidR="007F0B04" w:rsidRDefault="007F0B04" w:rsidP="007F0B04">
      <w:pPr>
        <w:pStyle w:val="a6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Местонахождение 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Великий Новгород</w:t>
      </w:r>
    </w:p>
    <w:p w14:paraId="1B3D4DA6" w14:textId="77777777" w:rsidR="007F0B04" w:rsidRDefault="007F0B04" w:rsidP="007F0B04">
      <w:pPr>
        <w:pStyle w:val="a6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D8A9C8" w14:textId="77777777" w:rsidR="007F0B04" w:rsidRDefault="007F0B04" w:rsidP="007F0B04">
      <w:pPr>
        <w:pStyle w:val="a6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проекта 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Курьерская доставка</w:t>
      </w:r>
    </w:p>
    <w:p w14:paraId="27F61448" w14:textId="77777777" w:rsidR="007F0B04" w:rsidRDefault="007F0B04" w:rsidP="007F0B04">
      <w:pPr>
        <w:pStyle w:val="a6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F458CF" w14:textId="77777777" w:rsidR="00CE31D6" w:rsidRDefault="00CE31D6" w:rsidP="007F0B04">
      <w:pPr>
        <w:pStyle w:val="a6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74D198" w14:textId="143D2655" w:rsidR="007F0B04" w:rsidRDefault="007F0B04" w:rsidP="007F0B04">
      <w:pPr>
        <w:pStyle w:val="a6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Планируемая дата начала реализации проекта </w:t>
      </w:r>
      <w:r>
        <w:rPr>
          <w:rFonts w:ascii="Times New Roman" w:hAnsi="Times New Roman" w:cs="Times New Roman"/>
          <w:spacing w:val="-1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i/>
          <w:spacing w:val="-10"/>
          <w:sz w:val="28"/>
          <w:szCs w:val="28"/>
          <w:lang w:eastAsia="ru-RU"/>
        </w:rPr>
        <w:t>01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сентября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22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года</w:t>
      </w:r>
    </w:p>
    <w:p w14:paraId="6A9979FA" w14:textId="77777777" w:rsidR="007F0B04" w:rsidRDefault="007F0B04" w:rsidP="007F0B04">
      <w:pPr>
        <w:pStyle w:val="a6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E949C8" w14:textId="77777777" w:rsidR="007F0B04" w:rsidRDefault="007F0B04" w:rsidP="007F0B04">
      <w:pPr>
        <w:pStyle w:val="a6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Телефон</w:t>
      </w:r>
    </w:p>
    <w:p w14:paraId="3CC04EF4" w14:textId="77777777" w:rsidR="007F0B04" w:rsidRDefault="007F0B04" w:rsidP="007F0B04">
      <w:pPr>
        <w:pStyle w:val="a6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A1C38D" w14:textId="77777777" w:rsidR="007F0B04" w:rsidRDefault="007F0B04" w:rsidP="007F0B04">
      <w:pPr>
        <w:pStyle w:val="a6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Электронная почта</w:t>
      </w:r>
    </w:p>
    <w:p w14:paraId="55766E3E" w14:textId="77777777" w:rsidR="007F0B04" w:rsidRDefault="007F0B04" w:rsidP="007F0B04">
      <w:pPr>
        <w:pStyle w:val="a6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70320A" w14:textId="77777777" w:rsidR="007F0B04" w:rsidRDefault="007F0B04" w:rsidP="007F0B04">
      <w:pPr>
        <w:pStyle w:val="a6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3C8A97" w14:textId="77777777" w:rsidR="007F0B04" w:rsidRDefault="007F0B04" w:rsidP="007F0B04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Бизнес-план составил 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Иванов Иван Иванович</w:t>
      </w:r>
    </w:p>
    <w:p w14:paraId="5F9D9E57" w14:textId="77777777" w:rsidR="007F0B04" w:rsidRDefault="007F0B04" w:rsidP="007F0B04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(фамилия, имя,</w:t>
      </w: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отчество)</w:t>
      </w:r>
    </w:p>
    <w:p w14:paraId="3CD0677E" w14:textId="77777777" w:rsidR="007F0B04" w:rsidRDefault="007F0B04" w:rsidP="007F0B04">
      <w:pPr>
        <w:pStyle w:val="Standar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21F183A" w14:textId="77777777" w:rsidR="007F0B04" w:rsidRDefault="007F0B04" w:rsidP="007F0B04">
      <w:pPr>
        <w:pStyle w:val="Standar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DF13F8A" w14:textId="77777777" w:rsidR="007F0B04" w:rsidRDefault="007F0B04" w:rsidP="007F0B04">
      <w:pPr>
        <w:pStyle w:val="Standar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B1F5C23" w14:textId="77777777" w:rsidR="007F0B04" w:rsidRDefault="007F0B04" w:rsidP="007F0B04">
      <w:pPr>
        <w:pStyle w:val="Standar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5CA7906" w14:textId="77777777" w:rsidR="007F0B04" w:rsidRDefault="007F0B04" w:rsidP="007F0B04">
      <w:pPr>
        <w:pStyle w:val="Standar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391D251" w14:textId="0B9FB4BB" w:rsidR="007F0B04" w:rsidRDefault="007F0B04" w:rsidP="00CE31D6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8E522F5" w14:textId="597ACD3F" w:rsidR="00CE31D6" w:rsidRDefault="00CE31D6" w:rsidP="00CE31D6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720C539" w14:textId="1F3B05A8" w:rsidR="00CE31D6" w:rsidRDefault="00CE31D6" w:rsidP="00CE31D6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654D1BA" w14:textId="6EFEA249" w:rsidR="00CE31D6" w:rsidRDefault="00CE31D6" w:rsidP="00CE31D6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9A4C2EE" w14:textId="00D6FA68" w:rsidR="00CE31D6" w:rsidRDefault="00CE31D6" w:rsidP="00CE31D6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251285E" w14:textId="0E868E05" w:rsidR="00CE31D6" w:rsidRDefault="00CE31D6" w:rsidP="00CE31D6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156F397" w14:textId="77777777" w:rsidR="00CE31D6" w:rsidRPr="004B501E" w:rsidRDefault="00CE31D6" w:rsidP="00CE31D6">
      <w:pPr>
        <w:spacing w:line="360" w:lineRule="auto"/>
        <w:jc w:val="center"/>
      </w:pPr>
      <w:r w:rsidRPr="004B501E">
        <w:rPr>
          <w:sz w:val="28"/>
        </w:rPr>
        <w:t xml:space="preserve">Дата составления  </w:t>
      </w:r>
      <w:r w:rsidRPr="007E4E35">
        <w:rPr>
          <w:i/>
          <w:iCs/>
          <w:sz w:val="28"/>
          <w:u w:val="single"/>
        </w:rPr>
        <w:t>« 01 »</w:t>
      </w:r>
      <w:r>
        <w:rPr>
          <w:i/>
          <w:iCs/>
          <w:sz w:val="28"/>
          <w:u w:val="single"/>
        </w:rPr>
        <w:t xml:space="preserve"> </w:t>
      </w:r>
      <w:r w:rsidRPr="007E4E35">
        <w:rPr>
          <w:i/>
          <w:iCs/>
          <w:sz w:val="28"/>
          <w:u w:val="single"/>
        </w:rPr>
        <w:t>сентября</w:t>
      </w:r>
      <w:r>
        <w:rPr>
          <w:i/>
          <w:iCs/>
          <w:sz w:val="28"/>
          <w:u w:val="single"/>
        </w:rPr>
        <w:t xml:space="preserve"> </w:t>
      </w:r>
      <w:r w:rsidRPr="007E4E35">
        <w:rPr>
          <w:i/>
          <w:iCs/>
          <w:sz w:val="28"/>
          <w:u w:val="single"/>
        </w:rPr>
        <w:t>2022г.</w:t>
      </w:r>
    </w:p>
    <w:p w14:paraId="04E70C23" w14:textId="77777777" w:rsidR="007F0B04" w:rsidRDefault="007F0B04" w:rsidP="007F0B04">
      <w:pPr>
        <w:pStyle w:val="2"/>
        <w:numPr>
          <w:ilvl w:val="0"/>
          <w:numId w:val="0"/>
        </w:numPr>
      </w:pPr>
    </w:p>
    <w:p w14:paraId="2EC946ED" w14:textId="77777777" w:rsidR="007F0B04" w:rsidRDefault="007F0B04" w:rsidP="007F0B04"/>
    <w:p w14:paraId="7AB2AC04" w14:textId="77777777" w:rsidR="007F0B04" w:rsidRDefault="007F0B04" w:rsidP="007F0B04"/>
    <w:p w14:paraId="337DFEF4" w14:textId="77777777" w:rsidR="007F0B04" w:rsidRDefault="007F0B04" w:rsidP="00CE31D6">
      <w:pPr>
        <w:spacing w:line="360" w:lineRule="auto"/>
      </w:pPr>
    </w:p>
    <w:p w14:paraId="03AAA6E5" w14:textId="77777777" w:rsidR="007F0B04" w:rsidRDefault="007F0B04" w:rsidP="00CE31D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14:paraId="44D140E9" w14:textId="77777777" w:rsidR="007F0B04" w:rsidRDefault="007F0B04" w:rsidP="00CE31D6">
      <w:pPr>
        <w:spacing w:line="360" w:lineRule="auto"/>
      </w:pPr>
    </w:p>
    <w:p w14:paraId="559BAC0C" w14:textId="77777777" w:rsidR="007F0B04" w:rsidRDefault="007F0B04" w:rsidP="00CE31D6">
      <w:pPr>
        <w:widowControl w:val="0"/>
        <w:spacing w:line="360" w:lineRule="auto"/>
      </w:pPr>
    </w:p>
    <w:p w14:paraId="502430E2" w14:textId="77777777" w:rsidR="007F0B04" w:rsidRDefault="007F0B04" w:rsidP="00CE31D6">
      <w:pPr>
        <w:pStyle w:val="a6"/>
        <w:tabs>
          <w:tab w:val="right" w:leader="dot" w:pos="9069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TOC \o "1-9" \t "Заголовок 8;8;Заголовок 7;7;Заголовок 6;6;Заголовок 5;5;Заголовок 3;3;Заголовок 2;2;Заголовок 1;1" \h</w:instrText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hyperlink r:id="rId5" w:anchor="_toc118" w:history="1">
        <w:r>
          <w:rPr>
            <w:rStyle w:val="a3"/>
            <w:sz w:val="20"/>
          </w:rPr>
          <w:t>Раздел 1. ОПИСАНИЕ БИЗНЕС-ПРОЕК</w:t>
        </w:r>
      </w:hyperlink>
      <w:r>
        <w:rPr>
          <w:rFonts w:ascii="Times New Roman" w:hAnsi="Times New Roman" w:cs="Times New Roman"/>
          <w:sz w:val="20"/>
          <w:szCs w:val="20"/>
        </w:rPr>
        <w:t>ТА</w:t>
      </w:r>
    </w:p>
    <w:p w14:paraId="177436DB" w14:textId="77777777" w:rsidR="007F0B04" w:rsidRDefault="00000000" w:rsidP="00CE31D6">
      <w:pPr>
        <w:pStyle w:val="a6"/>
        <w:tabs>
          <w:tab w:val="right" w:leader="dot" w:pos="9069"/>
        </w:tabs>
        <w:spacing w:line="360" w:lineRule="auto"/>
        <w:ind w:left="200"/>
        <w:rPr>
          <w:rFonts w:ascii="Times New Roman" w:hAnsi="Times New Roman" w:cs="Times New Roman"/>
          <w:sz w:val="20"/>
          <w:szCs w:val="20"/>
        </w:rPr>
      </w:pPr>
      <w:hyperlink r:id="rId6" w:anchor="_toc120" w:history="1">
        <w:r w:rsidR="007F0B04">
          <w:rPr>
            <w:rStyle w:val="a3"/>
            <w:sz w:val="20"/>
          </w:rPr>
          <w:t>1.1.Цель реализации бизнес-про</w:t>
        </w:r>
      </w:hyperlink>
      <w:r w:rsidR="007F0B04">
        <w:rPr>
          <w:rFonts w:ascii="Times New Roman" w:hAnsi="Times New Roman" w:cs="Times New Roman"/>
          <w:sz w:val="20"/>
          <w:szCs w:val="20"/>
        </w:rPr>
        <w:t xml:space="preserve">екта </w:t>
      </w:r>
    </w:p>
    <w:p w14:paraId="6069207C" w14:textId="77777777" w:rsidR="007F0B04" w:rsidRDefault="00000000" w:rsidP="00CE31D6">
      <w:pPr>
        <w:pStyle w:val="a6"/>
        <w:tabs>
          <w:tab w:val="right" w:leader="dot" w:pos="9069"/>
        </w:tabs>
        <w:spacing w:line="360" w:lineRule="auto"/>
        <w:ind w:left="200"/>
        <w:rPr>
          <w:rFonts w:ascii="Times New Roman" w:hAnsi="Times New Roman" w:cs="Times New Roman"/>
          <w:sz w:val="20"/>
          <w:szCs w:val="20"/>
        </w:rPr>
      </w:pPr>
      <w:hyperlink r:id="rId7" w:anchor="_toc126" w:history="1">
        <w:r w:rsidR="007F0B04">
          <w:rPr>
            <w:rStyle w:val="a3"/>
            <w:sz w:val="20"/>
          </w:rPr>
          <w:t>1.2.Описание имеющейся производственной базы</w:t>
        </w:r>
        <w:r w:rsidR="007F0B04">
          <w:rPr>
            <w:rStyle w:val="a3"/>
            <w:sz w:val="20"/>
          </w:rPr>
          <w:tab/>
        </w:r>
      </w:hyperlink>
    </w:p>
    <w:p w14:paraId="3C102657" w14:textId="77777777" w:rsidR="007F0B04" w:rsidRDefault="00000000" w:rsidP="00CE31D6">
      <w:pPr>
        <w:pStyle w:val="a6"/>
        <w:tabs>
          <w:tab w:val="right" w:leader="dot" w:pos="9069"/>
        </w:tabs>
        <w:spacing w:line="360" w:lineRule="auto"/>
        <w:ind w:left="200"/>
        <w:rPr>
          <w:rFonts w:ascii="Times New Roman" w:hAnsi="Times New Roman" w:cs="Times New Roman"/>
          <w:sz w:val="20"/>
          <w:szCs w:val="20"/>
        </w:rPr>
      </w:pPr>
      <w:hyperlink r:id="rId8" w:anchor="_toc132" w:history="1">
        <w:r w:rsidR="007F0B04">
          <w:rPr>
            <w:rStyle w:val="a3"/>
            <w:sz w:val="20"/>
          </w:rPr>
          <w:t xml:space="preserve">1.3.Обоснование потребности в развитии или создании производственной базы </w:t>
        </w:r>
        <w:r w:rsidR="007F0B04">
          <w:rPr>
            <w:rStyle w:val="a3"/>
            <w:sz w:val="20"/>
          </w:rPr>
          <w:tab/>
        </w:r>
      </w:hyperlink>
    </w:p>
    <w:p w14:paraId="529BA3A8" w14:textId="77777777" w:rsidR="007F0B04" w:rsidRDefault="00000000" w:rsidP="00CE31D6">
      <w:pPr>
        <w:pStyle w:val="a6"/>
        <w:tabs>
          <w:tab w:val="right" w:leader="dot" w:pos="9069"/>
        </w:tabs>
        <w:spacing w:line="360" w:lineRule="auto"/>
        <w:ind w:left="200"/>
        <w:rPr>
          <w:rFonts w:ascii="Times New Roman" w:hAnsi="Times New Roman" w:cs="Times New Roman"/>
          <w:sz w:val="20"/>
          <w:szCs w:val="20"/>
        </w:rPr>
      </w:pPr>
      <w:hyperlink r:id="rId9" w:anchor="_toc142" w:history="1">
        <w:r w:rsidR="007F0B04">
          <w:rPr>
            <w:rStyle w:val="a3"/>
            <w:sz w:val="20"/>
          </w:rPr>
          <w:t xml:space="preserve">1.4.Описание продукции/услуг </w:t>
        </w:r>
        <w:r w:rsidR="007F0B04">
          <w:rPr>
            <w:rStyle w:val="a3"/>
            <w:sz w:val="20"/>
          </w:rPr>
          <w:tab/>
        </w:r>
      </w:hyperlink>
    </w:p>
    <w:p w14:paraId="37E24BE2" w14:textId="77777777" w:rsidR="007F0B04" w:rsidRDefault="00000000" w:rsidP="00CE31D6">
      <w:pPr>
        <w:pStyle w:val="a6"/>
        <w:tabs>
          <w:tab w:val="right" w:leader="dot" w:pos="9069"/>
        </w:tabs>
        <w:spacing w:line="360" w:lineRule="auto"/>
        <w:ind w:left="200"/>
        <w:rPr>
          <w:rFonts w:ascii="Times New Roman" w:hAnsi="Times New Roman" w:cs="Times New Roman"/>
          <w:sz w:val="20"/>
          <w:szCs w:val="20"/>
        </w:rPr>
      </w:pPr>
      <w:hyperlink r:id="rId10" w:anchor="_toc148" w:history="1">
        <w:r w:rsidR="007F0B04">
          <w:rPr>
            <w:rStyle w:val="a3"/>
            <w:sz w:val="20"/>
          </w:rPr>
          <w:t>1.5.Требуемый объем финансирования</w:t>
        </w:r>
        <w:r w:rsidR="007F0B04">
          <w:rPr>
            <w:rStyle w:val="a3"/>
            <w:sz w:val="20"/>
          </w:rPr>
          <w:tab/>
        </w:r>
      </w:hyperlink>
    </w:p>
    <w:p w14:paraId="7F85ED7F" w14:textId="77777777" w:rsidR="007F0B04" w:rsidRDefault="00000000" w:rsidP="00CE31D6">
      <w:pPr>
        <w:pStyle w:val="a6"/>
        <w:tabs>
          <w:tab w:val="right" w:leader="dot" w:pos="9069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hyperlink r:id="rId11" w:anchor="_toc198" w:history="1">
        <w:r w:rsidR="007F0B04">
          <w:rPr>
            <w:rStyle w:val="a3"/>
            <w:sz w:val="20"/>
          </w:rPr>
          <w:t xml:space="preserve">Раздел 2. СБЫТ ПРОДУКЦИИ/УСЛУГ, МАРКЕТИНГ </w:t>
        </w:r>
        <w:r w:rsidR="007F0B04">
          <w:rPr>
            <w:rStyle w:val="a3"/>
            <w:sz w:val="20"/>
          </w:rPr>
          <w:tab/>
        </w:r>
      </w:hyperlink>
    </w:p>
    <w:p w14:paraId="4FF51D84" w14:textId="77777777" w:rsidR="007F0B04" w:rsidRDefault="00000000" w:rsidP="00CE31D6">
      <w:pPr>
        <w:pStyle w:val="a6"/>
        <w:tabs>
          <w:tab w:val="right" w:leader="dot" w:pos="9069"/>
        </w:tabs>
        <w:spacing w:line="360" w:lineRule="auto"/>
        <w:ind w:left="200"/>
        <w:rPr>
          <w:rFonts w:ascii="Times New Roman" w:hAnsi="Times New Roman" w:cs="Times New Roman"/>
          <w:sz w:val="20"/>
          <w:szCs w:val="20"/>
        </w:rPr>
      </w:pPr>
      <w:hyperlink r:id="rId12" w:anchor="3.1.3.1. Рынки сбыта|outline" w:history="1">
        <w:r w:rsidR="007F0B04">
          <w:rPr>
            <w:rStyle w:val="a3"/>
            <w:sz w:val="20"/>
          </w:rPr>
          <w:t>2.1. Рынки сбыта продукции/услуг</w:t>
        </w:r>
        <w:r w:rsidR="007F0B04">
          <w:rPr>
            <w:rStyle w:val="a3"/>
            <w:sz w:val="20"/>
          </w:rPr>
          <w:tab/>
        </w:r>
      </w:hyperlink>
    </w:p>
    <w:p w14:paraId="097A3EE0" w14:textId="77777777" w:rsidR="007F0B04" w:rsidRDefault="007F0B04" w:rsidP="00CE31D6">
      <w:pPr>
        <w:pStyle w:val="a6"/>
        <w:spacing w:line="360" w:lineRule="auto"/>
        <w:ind w:left="200" w:right="-145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2.2. Потребители продукции/услуг (описание целевой аудитории)..…….……………………………….. </w:t>
      </w:r>
    </w:p>
    <w:p w14:paraId="31CADCC3" w14:textId="77777777" w:rsidR="007F0B04" w:rsidRDefault="00000000" w:rsidP="00CE31D6">
      <w:pPr>
        <w:pStyle w:val="a6"/>
        <w:tabs>
          <w:tab w:val="right" w:leader="dot" w:pos="9069"/>
        </w:tabs>
        <w:spacing w:line="360" w:lineRule="auto"/>
        <w:ind w:left="200"/>
        <w:rPr>
          <w:rFonts w:ascii="Times New Roman" w:hAnsi="Times New Roman" w:cs="Times New Roman"/>
          <w:sz w:val="20"/>
          <w:szCs w:val="20"/>
        </w:rPr>
      </w:pPr>
      <w:hyperlink r:id="rId13" w:anchor="3.3.3.3. Цена сбыта продукции (услуги)|outline" w:history="1">
        <w:r w:rsidR="007F0B04">
          <w:rPr>
            <w:rStyle w:val="a3"/>
            <w:sz w:val="20"/>
          </w:rPr>
          <w:t>2.3. Цена сбыта продукции/услуг</w:t>
        </w:r>
        <w:r w:rsidR="007F0B04">
          <w:rPr>
            <w:rStyle w:val="a3"/>
            <w:sz w:val="20"/>
          </w:rPr>
          <w:tab/>
        </w:r>
      </w:hyperlink>
      <w:r w:rsidR="007F0B04">
        <w:rPr>
          <w:rFonts w:ascii="Times New Roman" w:hAnsi="Times New Roman" w:cs="Times New Roman"/>
          <w:sz w:val="20"/>
          <w:szCs w:val="20"/>
        </w:rPr>
        <w:t>.</w:t>
      </w:r>
    </w:p>
    <w:p w14:paraId="4E83DFF5" w14:textId="77777777" w:rsidR="007F0B04" w:rsidRDefault="00000000" w:rsidP="00CE31D6">
      <w:pPr>
        <w:pStyle w:val="a6"/>
        <w:tabs>
          <w:tab w:val="right" w:leader="dot" w:pos="9069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hyperlink r:id="rId14" w:anchor="_toc319" w:history="1">
        <w:r w:rsidR="007F0B04">
          <w:rPr>
            <w:rStyle w:val="a3"/>
            <w:sz w:val="20"/>
          </w:rPr>
          <w:t>Раздел 3. ОРГАНИЗАЦИОННЫЙ ПЛАН</w:t>
        </w:r>
        <w:r w:rsidR="007F0B04">
          <w:rPr>
            <w:rStyle w:val="a3"/>
            <w:sz w:val="20"/>
          </w:rPr>
          <w:tab/>
        </w:r>
      </w:hyperlink>
    </w:p>
    <w:p w14:paraId="34339FE8" w14:textId="77777777" w:rsidR="007F0B04" w:rsidRDefault="00000000" w:rsidP="00CE31D6">
      <w:pPr>
        <w:pStyle w:val="a6"/>
        <w:tabs>
          <w:tab w:val="right" w:leader="dot" w:pos="9069"/>
        </w:tabs>
        <w:spacing w:line="360" w:lineRule="auto"/>
        <w:ind w:left="200"/>
        <w:rPr>
          <w:rFonts w:ascii="Times New Roman" w:hAnsi="Times New Roman" w:cs="Times New Roman"/>
          <w:sz w:val="20"/>
          <w:szCs w:val="20"/>
        </w:rPr>
      </w:pPr>
      <w:hyperlink r:id="rId15" w:anchor="4.1.4.1. Этапы и сроки реализации проекта|outline" w:history="1">
        <w:r w:rsidR="007F0B04">
          <w:rPr>
            <w:rStyle w:val="a3"/>
            <w:sz w:val="20"/>
          </w:rPr>
          <w:t>3.1. Этапы и сроки реализации проекта</w:t>
        </w:r>
        <w:r w:rsidR="007F0B04">
          <w:rPr>
            <w:rStyle w:val="a3"/>
            <w:sz w:val="20"/>
          </w:rPr>
          <w:tab/>
        </w:r>
      </w:hyperlink>
    </w:p>
    <w:p w14:paraId="3B8A6252" w14:textId="77777777" w:rsidR="007F0B04" w:rsidRDefault="00000000" w:rsidP="00CE31D6">
      <w:pPr>
        <w:pStyle w:val="a6"/>
        <w:tabs>
          <w:tab w:val="right" w:leader="dot" w:pos="9069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hyperlink r:id="rId16" w:anchor="_toc485" w:history="1">
        <w:r w:rsidR="007F0B04">
          <w:rPr>
            <w:rStyle w:val="a3"/>
            <w:sz w:val="20"/>
          </w:rPr>
          <w:t>Раздел 4. ФИНАНСОВЫЙ ПЛАН</w:t>
        </w:r>
        <w:r w:rsidR="007F0B04">
          <w:rPr>
            <w:rStyle w:val="a3"/>
            <w:sz w:val="20"/>
          </w:rPr>
          <w:tab/>
        </w:r>
      </w:hyperlink>
    </w:p>
    <w:p w14:paraId="46EAB1DD" w14:textId="77777777" w:rsidR="007F0B04" w:rsidRDefault="00000000" w:rsidP="00CE31D6">
      <w:pPr>
        <w:pStyle w:val="a6"/>
        <w:tabs>
          <w:tab w:val="right" w:leader="dot" w:pos="9069"/>
        </w:tabs>
        <w:spacing w:line="360" w:lineRule="auto"/>
        <w:ind w:left="200"/>
        <w:rPr>
          <w:rFonts w:ascii="Times New Roman" w:hAnsi="Times New Roman" w:cs="Times New Roman"/>
          <w:sz w:val="20"/>
          <w:szCs w:val="20"/>
        </w:rPr>
      </w:pPr>
      <w:hyperlink r:id="rId17" w:anchor="5.1.5.1. Общие положения|outline" w:history="1">
        <w:r w:rsidR="007F0B04">
          <w:rPr>
            <w:rStyle w:val="a3"/>
            <w:sz w:val="20"/>
          </w:rPr>
          <w:t>4.1. Общие положения</w:t>
        </w:r>
        <w:r w:rsidR="007F0B04">
          <w:rPr>
            <w:rStyle w:val="a3"/>
            <w:sz w:val="20"/>
          </w:rPr>
          <w:tab/>
        </w:r>
      </w:hyperlink>
    </w:p>
    <w:p w14:paraId="34B64F77" w14:textId="77777777" w:rsidR="007F0B04" w:rsidRDefault="00000000" w:rsidP="00CE31D6">
      <w:pPr>
        <w:pStyle w:val="a6"/>
        <w:tabs>
          <w:tab w:val="right" w:leader="dot" w:pos="9069"/>
        </w:tabs>
        <w:spacing w:line="360" w:lineRule="auto"/>
        <w:ind w:left="200"/>
        <w:rPr>
          <w:rFonts w:ascii="Times New Roman" w:hAnsi="Times New Roman" w:cs="Times New Roman"/>
          <w:sz w:val="20"/>
          <w:szCs w:val="20"/>
        </w:rPr>
      </w:pPr>
      <w:hyperlink r:id="rId18" w:anchor="5.2.5.2. Режим налогообложения|outline" w:history="1">
        <w:r w:rsidR="007F0B04">
          <w:rPr>
            <w:rStyle w:val="a3"/>
            <w:sz w:val="20"/>
          </w:rPr>
          <w:t>4.2. Режим налогообложения</w:t>
        </w:r>
        <w:r w:rsidR="007F0B04">
          <w:rPr>
            <w:rStyle w:val="a3"/>
            <w:sz w:val="20"/>
          </w:rPr>
          <w:tab/>
        </w:r>
      </w:hyperlink>
    </w:p>
    <w:p w14:paraId="51135C73" w14:textId="77777777" w:rsidR="007F0B04" w:rsidRDefault="00000000" w:rsidP="00CE31D6">
      <w:pPr>
        <w:pStyle w:val="a6"/>
        <w:tabs>
          <w:tab w:val="right" w:leader="dot" w:pos="9069"/>
        </w:tabs>
        <w:spacing w:line="360" w:lineRule="auto"/>
        <w:ind w:left="200"/>
        <w:rPr>
          <w:rFonts w:ascii="Times New Roman" w:hAnsi="Times New Roman" w:cs="Times New Roman"/>
          <w:sz w:val="20"/>
          <w:szCs w:val="20"/>
        </w:rPr>
      </w:pPr>
      <w:hyperlink r:id="rId19" w:anchor="5.3.5.3. Источники финансирования проекта|outline" w:history="1">
        <w:r w:rsidR="007F0B04">
          <w:rPr>
            <w:rStyle w:val="a3"/>
            <w:sz w:val="20"/>
          </w:rPr>
          <w:t>4.3. Источники финансирования проекта</w:t>
        </w:r>
        <w:r w:rsidR="007F0B04">
          <w:rPr>
            <w:rStyle w:val="a3"/>
            <w:sz w:val="20"/>
          </w:rPr>
          <w:tab/>
        </w:r>
      </w:hyperlink>
    </w:p>
    <w:p w14:paraId="6ECE87E8" w14:textId="77777777" w:rsidR="007F0B04" w:rsidRDefault="00000000" w:rsidP="00CE31D6">
      <w:pPr>
        <w:pStyle w:val="a6"/>
        <w:tabs>
          <w:tab w:val="right" w:leader="dot" w:pos="9069"/>
        </w:tabs>
        <w:spacing w:line="360" w:lineRule="auto"/>
        <w:ind w:left="200"/>
        <w:rPr>
          <w:rFonts w:ascii="Times New Roman" w:hAnsi="Times New Roman" w:cs="Times New Roman"/>
          <w:sz w:val="20"/>
          <w:szCs w:val="20"/>
        </w:rPr>
      </w:pPr>
      <w:hyperlink r:id="rId20" w:anchor="5.4.5.4. Доходы от продаж|outline" w:history="1">
        <w:r w:rsidR="007F0B04">
          <w:rPr>
            <w:rStyle w:val="a3"/>
            <w:sz w:val="20"/>
          </w:rPr>
          <w:t>4.4. Доходы от продаж</w:t>
        </w:r>
        <w:r w:rsidR="007F0B04">
          <w:rPr>
            <w:rStyle w:val="a3"/>
            <w:sz w:val="20"/>
          </w:rPr>
          <w:tab/>
        </w:r>
      </w:hyperlink>
    </w:p>
    <w:p w14:paraId="0440D136" w14:textId="093EB38C" w:rsidR="007F0B04" w:rsidRDefault="00000000" w:rsidP="00CE31D6">
      <w:pPr>
        <w:pStyle w:val="a6"/>
        <w:tabs>
          <w:tab w:val="right" w:leader="dot" w:pos="9069"/>
        </w:tabs>
        <w:spacing w:line="360" w:lineRule="auto"/>
        <w:ind w:left="200"/>
        <w:rPr>
          <w:rFonts w:ascii="Times New Roman" w:hAnsi="Times New Roman" w:cs="Times New Roman"/>
          <w:sz w:val="20"/>
          <w:szCs w:val="20"/>
        </w:rPr>
      </w:pPr>
      <w:hyperlink r:id="rId21" w:anchor="5.5.5.5. Смета текущих расходов (в руб.)|outline" w:history="1">
        <w:r w:rsidR="007F0B04">
          <w:rPr>
            <w:rStyle w:val="a3"/>
            <w:sz w:val="20"/>
          </w:rPr>
          <w:t>4.5. Смета текущих расходов (руб.)</w:t>
        </w:r>
        <w:r w:rsidR="007F0B04">
          <w:rPr>
            <w:rStyle w:val="a3"/>
            <w:sz w:val="20"/>
          </w:rPr>
          <w:tab/>
        </w:r>
      </w:hyperlink>
    </w:p>
    <w:p w14:paraId="45A6B6E5" w14:textId="0F7FF66F" w:rsidR="007F0B04" w:rsidRDefault="00000000" w:rsidP="00CE31D6">
      <w:pPr>
        <w:pStyle w:val="a6"/>
        <w:tabs>
          <w:tab w:val="right" w:leader="dot" w:pos="9069"/>
        </w:tabs>
        <w:spacing w:line="360" w:lineRule="auto"/>
        <w:ind w:left="200"/>
        <w:rPr>
          <w:rFonts w:ascii="Times New Roman" w:hAnsi="Times New Roman" w:cs="Times New Roman"/>
          <w:sz w:val="20"/>
          <w:szCs w:val="20"/>
        </w:rPr>
      </w:pPr>
      <w:hyperlink r:id="rId22" w:anchor="5.6.5.6. Расчет чистого дохода (в руб.)|outline" w:history="1">
        <w:r w:rsidR="007F0B04">
          <w:rPr>
            <w:rStyle w:val="a3"/>
            <w:sz w:val="20"/>
          </w:rPr>
          <w:t>4.6. Расчет чистого дохода (руб.)</w:t>
        </w:r>
        <w:r w:rsidR="007F0B04">
          <w:rPr>
            <w:rStyle w:val="a3"/>
            <w:sz w:val="20"/>
          </w:rPr>
          <w:tab/>
        </w:r>
      </w:hyperlink>
    </w:p>
    <w:p w14:paraId="27C34476" w14:textId="77777777" w:rsidR="007F0B04" w:rsidRDefault="00000000" w:rsidP="00CE31D6">
      <w:pPr>
        <w:pStyle w:val="a6"/>
        <w:tabs>
          <w:tab w:val="right" w:leader="dot" w:pos="9069"/>
        </w:tabs>
        <w:spacing w:line="360" w:lineRule="auto"/>
        <w:ind w:left="200"/>
        <w:rPr>
          <w:rFonts w:ascii="Times New Roman" w:hAnsi="Times New Roman" w:cs="Times New Roman"/>
          <w:sz w:val="20"/>
          <w:szCs w:val="20"/>
        </w:rPr>
      </w:pPr>
      <w:hyperlink r:id="rId23" w:anchor="5.7.5.7. Расчет срока окупаемости финансовых вложений |outline" w:history="1">
        <w:r w:rsidR="007F0B04">
          <w:rPr>
            <w:rStyle w:val="a3"/>
            <w:sz w:val="20"/>
          </w:rPr>
          <w:t xml:space="preserve">4.7. Расчет срока окупаемости финансовых вложений </w:t>
        </w:r>
        <w:r w:rsidR="007F0B04">
          <w:rPr>
            <w:rStyle w:val="a3"/>
            <w:sz w:val="20"/>
          </w:rPr>
          <w:tab/>
        </w:r>
      </w:hyperlink>
      <w:r w:rsidR="007F0B04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9263178" w14:textId="77777777" w:rsidR="007F0B04" w:rsidRDefault="007F0B04" w:rsidP="00CE31D6">
      <w:pPr>
        <w:spacing w:line="360" w:lineRule="auto"/>
      </w:pPr>
      <w:r>
        <w:t xml:space="preserve">    4.8  Риски…………………………………………………………………………………………………………</w:t>
      </w:r>
    </w:p>
    <w:p w14:paraId="194490D4" w14:textId="77777777" w:rsidR="007F0B04" w:rsidRDefault="007F0B04" w:rsidP="00CE31D6">
      <w:pPr>
        <w:spacing w:line="360" w:lineRule="auto"/>
      </w:pPr>
      <w:r>
        <w:t xml:space="preserve">    </w:t>
      </w:r>
    </w:p>
    <w:p w14:paraId="7674CC62" w14:textId="77777777" w:rsidR="007F0B04" w:rsidRDefault="007F0B04" w:rsidP="00CE31D6">
      <w:pPr>
        <w:spacing w:line="360" w:lineRule="auto"/>
      </w:pPr>
      <w:r>
        <w:t xml:space="preserve">           </w:t>
      </w:r>
    </w:p>
    <w:p w14:paraId="79D1D4B8" w14:textId="77777777" w:rsidR="007F0B04" w:rsidRDefault="007F0B04" w:rsidP="00CE31D6">
      <w:pPr>
        <w:suppressAutoHyphens w:val="0"/>
        <w:spacing w:line="360" w:lineRule="auto"/>
        <w:sectPr w:rsidR="007F0B04">
          <w:type w:val="continuous"/>
          <w:pgSz w:w="11905" w:h="16837"/>
          <w:pgMar w:top="851" w:right="1418" w:bottom="851" w:left="1418" w:header="720" w:footer="720" w:gutter="0"/>
          <w:cols w:space="720"/>
        </w:sectPr>
      </w:pPr>
    </w:p>
    <w:p w14:paraId="01DA8046" w14:textId="77777777" w:rsidR="007F0B04" w:rsidRDefault="007F0B04" w:rsidP="00CE31D6">
      <w:pPr>
        <w:tabs>
          <w:tab w:val="right" w:pos="9061"/>
        </w:tabs>
        <w:spacing w:line="360" w:lineRule="auto"/>
        <w:rPr>
          <w:sz w:val="24"/>
          <w:szCs w:val="24"/>
        </w:rPr>
      </w:pPr>
    </w:p>
    <w:p w14:paraId="3677A06C" w14:textId="77777777" w:rsidR="007F0B04" w:rsidRDefault="007F0B04" w:rsidP="00CE31D6">
      <w:pPr>
        <w:spacing w:line="360" w:lineRule="auto"/>
        <w:rPr>
          <w:sz w:val="24"/>
          <w:szCs w:val="24"/>
        </w:rPr>
      </w:pPr>
      <w:r>
        <w:br w:type="page"/>
      </w:r>
    </w:p>
    <w:p w14:paraId="26522269" w14:textId="77777777" w:rsidR="007F0B04" w:rsidRDefault="007F0B04" w:rsidP="00CE31D6">
      <w:pPr>
        <w:pStyle w:val="1"/>
        <w:numPr>
          <w:ilvl w:val="0"/>
          <w:numId w:val="4"/>
        </w:numPr>
        <w:tabs>
          <w:tab w:val="left" w:pos="0"/>
        </w:tabs>
        <w:spacing w:line="360" w:lineRule="auto"/>
        <w:jc w:val="center"/>
        <w:rPr>
          <w:sz w:val="24"/>
          <w:szCs w:val="24"/>
        </w:rPr>
      </w:pPr>
      <w:bookmarkStart w:id="1" w:name="_30j0zll"/>
      <w:bookmarkEnd w:id="1"/>
      <w:r>
        <w:rPr>
          <w:sz w:val="24"/>
          <w:szCs w:val="24"/>
        </w:rPr>
        <w:lastRenderedPageBreak/>
        <w:t>Раздел 1. ОПИСАНИЕ БИЗНЕС-ПРОЕКТА</w:t>
      </w:r>
    </w:p>
    <w:p w14:paraId="45CE7BD2" w14:textId="77777777" w:rsidR="007F0B04" w:rsidRPr="00CE31D6" w:rsidRDefault="007F0B04" w:rsidP="00CE31D6">
      <w:pPr>
        <w:pStyle w:val="2"/>
        <w:numPr>
          <w:ilvl w:val="1"/>
          <w:numId w:val="6"/>
        </w:numPr>
        <w:tabs>
          <w:tab w:val="left" w:pos="1158"/>
        </w:tabs>
        <w:spacing w:line="360" w:lineRule="auto"/>
        <w:jc w:val="center"/>
        <w:rPr>
          <w:b/>
          <w:i w:val="0"/>
          <w:sz w:val="28"/>
          <w:szCs w:val="28"/>
          <w:u w:val="none"/>
        </w:rPr>
      </w:pPr>
      <w:bookmarkStart w:id="2" w:name="_1fob9te"/>
      <w:bookmarkEnd w:id="2"/>
      <w:r w:rsidRPr="00CE31D6">
        <w:rPr>
          <w:b/>
          <w:i w:val="0"/>
          <w:sz w:val="28"/>
          <w:szCs w:val="28"/>
          <w:u w:val="none"/>
        </w:rPr>
        <w:t>Цель реализации бизнес-проекта</w:t>
      </w:r>
    </w:p>
    <w:p w14:paraId="1267CA9F" w14:textId="77777777" w:rsidR="007F0B04" w:rsidRPr="00CE31D6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CE31D6">
        <w:rPr>
          <w:sz w:val="28"/>
          <w:szCs w:val="28"/>
          <w:lang w:eastAsia="zh-CN"/>
        </w:rPr>
        <w:t>Получение прибыли за счёт предоставления курьерских услуг бизнесу и населению.</w:t>
      </w:r>
    </w:p>
    <w:p w14:paraId="32D4F334" w14:textId="77777777" w:rsidR="007F0B04" w:rsidRPr="00CE31D6" w:rsidRDefault="007F0B04" w:rsidP="00CE31D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31D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31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Привлекательность бизнеса по оказанию курьерских услуг определяется следующими факторами</w:t>
      </w:r>
      <w:r w:rsidRPr="00CE31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E82E9A2" w14:textId="77777777" w:rsidR="007F0B04" w:rsidRDefault="007F0B04" w:rsidP="00CE31D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Низкие барьеры входа на рынок.</w:t>
      </w:r>
    </w:p>
    <w:p w14:paraId="6F49BA39" w14:textId="77777777" w:rsidR="007F0B04" w:rsidRDefault="007F0B04" w:rsidP="00CE31D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Постоянно увеличивающийся спрос на данный вид услуг.</w:t>
      </w:r>
    </w:p>
    <w:p w14:paraId="7A7A1CC2" w14:textId="77777777" w:rsidR="007F0B04" w:rsidRDefault="007F0B04" w:rsidP="00CE31D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Отсутствие каких-либо квалификационных требований.</w:t>
      </w:r>
    </w:p>
    <w:p w14:paraId="39AE28A7" w14:textId="77777777" w:rsidR="007F0B04" w:rsidRDefault="007F0B04" w:rsidP="00CE31D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Широкие возможности развития и масштабирования бизнеса.</w:t>
      </w:r>
    </w:p>
    <w:p w14:paraId="695A50FA" w14:textId="77777777" w:rsidR="007F0B04" w:rsidRDefault="007F0B04" w:rsidP="00CE31D6">
      <w:pPr>
        <w:spacing w:line="360" w:lineRule="auto"/>
      </w:pPr>
      <w:r>
        <w:t xml:space="preserve"> </w:t>
      </w:r>
    </w:p>
    <w:p w14:paraId="48E17D82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bookmarkStart w:id="3" w:name="_3znysh7"/>
      <w:bookmarkEnd w:id="3"/>
      <w:r>
        <w:rPr>
          <w:sz w:val="28"/>
          <w:szCs w:val="28"/>
          <w:lang w:eastAsia="zh-CN"/>
        </w:rPr>
        <w:t xml:space="preserve"> Служба доставки – это бизнес, который подойдет как опытному, так и начинающему предпринимателю.</w:t>
      </w:r>
    </w:p>
    <w:p w14:paraId="0D98B348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</w:t>
      </w:r>
    </w:p>
    <w:p w14:paraId="36227679" w14:textId="77777777" w:rsidR="007F0B04" w:rsidRPr="00CE31D6" w:rsidRDefault="00000000" w:rsidP="00CE31D6">
      <w:pPr>
        <w:pStyle w:val="2"/>
        <w:numPr>
          <w:ilvl w:val="1"/>
          <w:numId w:val="6"/>
        </w:numPr>
        <w:tabs>
          <w:tab w:val="left" w:pos="1158"/>
        </w:tabs>
        <w:spacing w:line="360" w:lineRule="auto"/>
        <w:jc w:val="center"/>
        <w:rPr>
          <w:b/>
          <w:i w:val="0"/>
          <w:color w:val="000000" w:themeColor="text1"/>
          <w:sz w:val="28"/>
          <w:szCs w:val="28"/>
          <w:u w:val="none"/>
        </w:rPr>
      </w:pPr>
      <w:hyperlink r:id="rId24" w:anchor="_3znysh7" w:history="1">
        <w:r w:rsidR="007F0B04" w:rsidRPr="00CE31D6">
          <w:rPr>
            <w:rStyle w:val="a3"/>
            <w:b/>
            <w:i w:val="0"/>
            <w:color w:val="000000" w:themeColor="text1"/>
            <w:sz w:val="28"/>
            <w:szCs w:val="28"/>
            <w:u w:val="none"/>
          </w:rPr>
          <w:t>Описание имеющейся производственной базы</w:t>
        </w:r>
        <w:r w:rsidR="007F0B04" w:rsidRPr="00CE31D6">
          <w:rPr>
            <w:rStyle w:val="a3"/>
            <w:b/>
            <w:i w:val="0"/>
            <w:color w:val="000000" w:themeColor="text1"/>
            <w:sz w:val="28"/>
            <w:szCs w:val="28"/>
            <w:u w:val="none"/>
          </w:rPr>
          <w:tab/>
        </w:r>
      </w:hyperlink>
    </w:p>
    <w:p w14:paraId="6327C4F7" w14:textId="77777777" w:rsidR="007F0B04" w:rsidRDefault="007F0B04" w:rsidP="00CE31D6">
      <w:pPr>
        <w:spacing w:line="360" w:lineRule="auto"/>
        <w:ind w:firstLine="708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zh-CN"/>
        </w:rPr>
        <w:t>Для начала деятельности есть водительские права, возможность развивать бизнес, предварительные договоренности.</w:t>
      </w:r>
      <w:r>
        <w:rPr>
          <w:sz w:val="24"/>
          <w:szCs w:val="24"/>
          <w:lang w:eastAsia="ru-RU"/>
        </w:rPr>
        <w:t xml:space="preserve"> </w:t>
      </w:r>
      <w:bookmarkStart w:id="4" w:name="_2et92p0"/>
      <w:bookmarkEnd w:id="4"/>
    </w:p>
    <w:p w14:paraId="07BC1CBD" w14:textId="77777777" w:rsidR="007F0B04" w:rsidRDefault="007F0B04" w:rsidP="00CE31D6">
      <w:pPr>
        <w:spacing w:line="360" w:lineRule="auto"/>
        <w:ind w:firstLine="708"/>
        <w:jc w:val="both"/>
        <w:rPr>
          <w:sz w:val="24"/>
          <w:szCs w:val="24"/>
        </w:rPr>
      </w:pPr>
    </w:p>
    <w:p w14:paraId="56A72C71" w14:textId="23C647F5" w:rsidR="007F0B04" w:rsidRPr="00CE31D6" w:rsidRDefault="007F0B04" w:rsidP="00CE31D6">
      <w:pPr>
        <w:pStyle w:val="2"/>
        <w:numPr>
          <w:ilvl w:val="1"/>
          <w:numId w:val="6"/>
        </w:numPr>
        <w:tabs>
          <w:tab w:val="left" w:pos="1158"/>
        </w:tabs>
        <w:spacing w:line="360" w:lineRule="auto"/>
        <w:jc w:val="center"/>
        <w:rPr>
          <w:b/>
          <w:i w:val="0"/>
          <w:sz w:val="28"/>
          <w:szCs w:val="28"/>
          <w:u w:val="none"/>
        </w:rPr>
      </w:pPr>
      <w:r w:rsidRPr="00CE31D6">
        <w:rPr>
          <w:b/>
          <w:i w:val="0"/>
          <w:sz w:val="28"/>
          <w:szCs w:val="28"/>
          <w:u w:val="none"/>
        </w:rPr>
        <w:t>Обоснование потребности в развитии или создании производственной базы</w:t>
      </w:r>
    </w:p>
    <w:p w14:paraId="295451AA" w14:textId="77777777" w:rsidR="007F0B04" w:rsidRDefault="007F0B04" w:rsidP="00CE31D6">
      <w:pPr>
        <w:pStyle w:val="2"/>
        <w:numPr>
          <w:ilvl w:val="0"/>
          <w:numId w:val="0"/>
        </w:numPr>
        <w:spacing w:line="360" w:lineRule="auto"/>
        <w:ind w:left="709"/>
        <w:jc w:val="left"/>
        <w:rPr>
          <w:b/>
          <w:i w:val="0"/>
          <w:sz w:val="24"/>
          <w:szCs w:val="24"/>
          <w:u w:val="none"/>
        </w:rPr>
      </w:pPr>
      <w:r>
        <w:rPr>
          <w:b/>
          <w:bCs/>
          <w:color w:val="000000"/>
          <w:sz w:val="24"/>
          <w:szCs w:val="24"/>
          <w:u w:val="none"/>
        </w:rPr>
        <w:t>Оборудование</w:t>
      </w:r>
    </w:p>
    <w:p w14:paraId="22CDBEE0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Основным производственным оборудованием в данном случае является автомобиль. Требуется приобрести подержанный автомобиль для оказания курьерских услуг. Предварительная стоимость российского подержанного автомобиля 350 000,00 рублей.</w:t>
      </w:r>
    </w:p>
    <w:p w14:paraId="4A20623A" w14:textId="77777777" w:rsidR="007F0B04" w:rsidRDefault="007F0B04" w:rsidP="00CE31D6">
      <w:pPr>
        <w:pStyle w:val="2"/>
        <w:numPr>
          <w:ilvl w:val="0"/>
          <w:numId w:val="0"/>
        </w:numPr>
        <w:spacing w:line="360" w:lineRule="auto"/>
        <w:ind w:left="709"/>
        <w:jc w:val="left"/>
        <w:rPr>
          <w:b/>
          <w:bCs/>
          <w:color w:val="000000"/>
          <w:sz w:val="24"/>
          <w:szCs w:val="24"/>
          <w:u w:val="none"/>
        </w:rPr>
      </w:pPr>
      <w:r>
        <w:rPr>
          <w:b/>
          <w:bCs/>
          <w:color w:val="000000"/>
          <w:sz w:val="24"/>
          <w:szCs w:val="24"/>
          <w:u w:val="none"/>
        </w:rPr>
        <w:t>Помещение и офис</w:t>
      </w:r>
    </w:p>
    <w:p w14:paraId="57653684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Курьерская служба относится к той категории бизнеса, где расположение и офис не играют важной роли. В данном случае нам потребуется мини-офис для приема корпоративных клиентов и заключения с ними договоров. Там же можно разместить небольшой склад.</w:t>
      </w:r>
    </w:p>
    <w:p w14:paraId="60E951EC" w14:textId="77777777" w:rsidR="007F0B04" w:rsidRDefault="007F0B04" w:rsidP="00CE31D6">
      <w:pPr>
        <w:pStyle w:val="a6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hAnsi="Times New Roman" w:cs="Times New Roman"/>
          <w:color w:val="333333"/>
          <w:szCs w:val="20"/>
          <w:lang w:eastAsia="ru-RU"/>
        </w:rPr>
        <w:t xml:space="preserve"> </w:t>
      </w:r>
    </w:p>
    <w:p w14:paraId="71F8C11E" w14:textId="77777777" w:rsidR="007F0B04" w:rsidRDefault="007F0B04" w:rsidP="00CE31D6">
      <w:pPr>
        <w:pStyle w:val="a6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hAnsi="Times New Roman" w:cs="Times New Roman"/>
          <w:szCs w:val="20"/>
          <w:lang w:eastAsia="ru-RU"/>
        </w:rPr>
        <w:t xml:space="preserve"> </w:t>
      </w:r>
    </w:p>
    <w:p w14:paraId="2B06E3B6" w14:textId="08C3563A" w:rsidR="007F0B04" w:rsidRPr="00CE31D6" w:rsidRDefault="007F0B04" w:rsidP="00CE31D6">
      <w:pPr>
        <w:pStyle w:val="2"/>
        <w:numPr>
          <w:ilvl w:val="1"/>
          <w:numId w:val="6"/>
        </w:numPr>
        <w:tabs>
          <w:tab w:val="left" w:pos="1158"/>
        </w:tabs>
        <w:spacing w:line="360" w:lineRule="auto"/>
        <w:jc w:val="center"/>
        <w:rPr>
          <w:b/>
          <w:i w:val="0"/>
          <w:sz w:val="28"/>
          <w:szCs w:val="28"/>
          <w:u w:val="none"/>
        </w:rPr>
      </w:pPr>
      <w:bookmarkStart w:id="5" w:name="_tyjcwt"/>
      <w:bookmarkEnd w:id="5"/>
      <w:r w:rsidRPr="00CE31D6">
        <w:rPr>
          <w:b/>
          <w:i w:val="0"/>
          <w:sz w:val="28"/>
          <w:szCs w:val="28"/>
          <w:u w:val="none"/>
        </w:rPr>
        <w:lastRenderedPageBreak/>
        <w:t>Описание продукции/услуг</w:t>
      </w:r>
    </w:p>
    <w:p w14:paraId="425A87AC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Бизнес по оказанию курьерских услуг не требует больших инвестиций, закупки дорогостоящего оборудования и каких-то особых навыков или знаний, именно поэтому такое направление — отличное решение для начинающего предпринимателя с ограниченным бюджетом.</w:t>
      </w:r>
    </w:p>
    <w:p w14:paraId="2613A10F" w14:textId="77777777" w:rsidR="007F0B04" w:rsidRDefault="007F0B04" w:rsidP="00CE31D6">
      <w:pPr>
        <w:pStyle w:val="2"/>
        <w:numPr>
          <w:ilvl w:val="0"/>
          <w:numId w:val="0"/>
        </w:numPr>
        <w:spacing w:line="360" w:lineRule="auto"/>
        <w:ind w:left="709"/>
        <w:jc w:val="left"/>
        <w:rPr>
          <w:b/>
          <w:bCs/>
          <w:color w:val="000000"/>
          <w:sz w:val="24"/>
          <w:szCs w:val="24"/>
          <w:u w:val="none"/>
        </w:rPr>
      </w:pPr>
      <w:r>
        <w:rPr>
          <w:b/>
          <w:bCs/>
          <w:color w:val="000000"/>
          <w:sz w:val="24"/>
          <w:szCs w:val="24"/>
          <w:u w:val="none"/>
        </w:rPr>
        <w:t>Виды услуг:</w:t>
      </w:r>
    </w:p>
    <w:p w14:paraId="5A16928A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Услуги, которые оказывает курьерская служба, могут быть самыми разными. Наиболее востребованы услуги по доставке товаров в интернет-магазинах. Чаще всего это небольшие пакеты с одеждой, косметикой, бытовой химией. Особого внимания заслуживает доставка цветов — ни один цветочный бизнес не сможет без ущерба отказаться от этой услуги, а потому будет вынужден прибегать к услугам курьеров.</w:t>
      </w:r>
    </w:p>
    <w:p w14:paraId="2F00AD06" w14:textId="77777777" w:rsidR="007F0B04" w:rsidRDefault="007F0B04" w:rsidP="00CE31D6">
      <w:pPr>
        <w:pStyle w:val="2"/>
        <w:numPr>
          <w:ilvl w:val="0"/>
          <w:numId w:val="0"/>
        </w:numPr>
        <w:spacing w:line="360" w:lineRule="auto"/>
        <w:ind w:left="709"/>
        <w:jc w:val="left"/>
        <w:rPr>
          <w:b/>
          <w:bCs/>
          <w:color w:val="000000"/>
          <w:sz w:val="24"/>
          <w:szCs w:val="24"/>
          <w:u w:val="none"/>
        </w:rPr>
      </w:pPr>
      <w:r>
        <w:rPr>
          <w:b/>
          <w:bCs/>
          <w:color w:val="000000"/>
          <w:sz w:val="24"/>
          <w:szCs w:val="24"/>
          <w:u w:val="none"/>
        </w:rPr>
        <w:t>Условия предлагаемых услуг:</w:t>
      </w:r>
    </w:p>
    <w:p w14:paraId="47FA8071" w14:textId="77777777" w:rsidR="007F0B04" w:rsidRDefault="007F0B04" w:rsidP="00CE31D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Предварительные заказы – доставка по городу 250,00 руб.</w:t>
      </w:r>
    </w:p>
    <w:p w14:paraId="701E50E8" w14:textId="77777777" w:rsidR="007F0B04" w:rsidRDefault="007F0B04" w:rsidP="00CE31D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Срочный заказ (в течении суток) – 500,00 руб.</w:t>
      </w:r>
    </w:p>
    <w:p w14:paraId="5612B6A9" w14:textId="77777777" w:rsidR="007F0B04" w:rsidRDefault="007F0B04" w:rsidP="00CE31D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Доставка-рассылка (от 3 товаров на одного курьера) – 700,00 руб.</w:t>
      </w:r>
    </w:p>
    <w:p w14:paraId="26F65E44" w14:textId="77777777" w:rsidR="007F0B04" w:rsidRDefault="007F0B04" w:rsidP="00CE31D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Заказ в ночное время — доставка товаров с 22:00 до 7:00 – 1500,00 руб.</w:t>
      </w:r>
    </w:p>
    <w:p w14:paraId="548B2D9E" w14:textId="77777777" w:rsidR="007F0B04" w:rsidRDefault="007F0B04" w:rsidP="00CE31D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Курьер на час (закуп продуктов, алкоголя и прочие нужды) – 300,00 руб.</w:t>
      </w:r>
    </w:p>
    <w:p w14:paraId="7A61FB35" w14:textId="77777777" w:rsidR="007F0B04" w:rsidRDefault="007F0B04" w:rsidP="00CE31D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Доставка сельскохозяйственной продукции – 350,00 руб.</w:t>
      </w:r>
    </w:p>
    <w:p w14:paraId="1BEF2747" w14:textId="77777777" w:rsidR="007F0B04" w:rsidRDefault="007F0B04" w:rsidP="00CE31D6">
      <w:pPr>
        <w:pStyle w:val="2"/>
        <w:numPr>
          <w:ilvl w:val="0"/>
          <w:numId w:val="0"/>
        </w:numPr>
        <w:spacing w:line="360" w:lineRule="auto"/>
        <w:ind w:left="709"/>
        <w:jc w:val="left"/>
        <w:rPr>
          <w:b/>
          <w:bCs/>
          <w:color w:val="000000"/>
          <w:sz w:val="24"/>
          <w:szCs w:val="24"/>
          <w:u w:val="none"/>
        </w:rPr>
      </w:pPr>
      <w:r>
        <w:rPr>
          <w:b/>
          <w:bCs/>
          <w:color w:val="000000"/>
          <w:sz w:val="24"/>
          <w:szCs w:val="24"/>
          <w:u w:val="none"/>
        </w:rPr>
        <w:t>Процедура оказания курьерских услуг:</w:t>
      </w:r>
    </w:p>
    <w:p w14:paraId="40C28E8F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Доставка-рассылка рассчитывается после развоза курьером отправленных товаров, которые заполняются и подписываются перед отправкой. После развоза заказов, курьер привозит сумму денежных средств и (или) непринятый товар, и отдаёт под роспись отправителю.</w:t>
      </w:r>
    </w:p>
    <w:p w14:paraId="02E3CD88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Заказ в ночное время обсуживается, как и вышеуказанные заказы, с учётом изменения цен на перевозку товаров.</w:t>
      </w:r>
    </w:p>
    <w:p w14:paraId="78509C1E" w14:textId="77777777" w:rsidR="007F0B04" w:rsidRDefault="007F0B04" w:rsidP="00CE31D6">
      <w:pPr>
        <w:spacing w:line="360" w:lineRule="auto"/>
      </w:pPr>
    </w:p>
    <w:p w14:paraId="47821034" w14:textId="77777777" w:rsidR="007F0B04" w:rsidRDefault="007F0B04" w:rsidP="00CE31D6">
      <w:pPr>
        <w:pStyle w:val="a6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hAnsi="Times New Roman" w:cs="Times New Roman"/>
          <w:color w:val="333333"/>
          <w:szCs w:val="20"/>
          <w:lang w:eastAsia="ru-RU"/>
        </w:rPr>
        <w:t xml:space="preserve"> </w:t>
      </w:r>
      <w:bookmarkStart w:id="6" w:name="_3dy6vkm"/>
      <w:bookmarkEnd w:id="6"/>
    </w:p>
    <w:p w14:paraId="63B47B9F" w14:textId="01B374BD" w:rsidR="007F0B04" w:rsidRDefault="007F0B04" w:rsidP="007F0B04">
      <w:pPr>
        <w:pStyle w:val="a6"/>
        <w:shd w:val="clear" w:color="auto" w:fill="FFFFFF"/>
        <w:spacing w:after="360"/>
        <w:jc w:val="both"/>
        <w:rPr>
          <w:rFonts w:ascii="Times New Roman" w:hAnsi="Times New Roman" w:cs="Times New Roman"/>
          <w:szCs w:val="20"/>
          <w:lang w:eastAsia="ru-RU"/>
        </w:rPr>
      </w:pPr>
    </w:p>
    <w:p w14:paraId="5C922EDB" w14:textId="77777777" w:rsidR="00963ED6" w:rsidRDefault="00963ED6" w:rsidP="007F0B04">
      <w:pPr>
        <w:pStyle w:val="a6"/>
        <w:shd w:val="clear" w:color="auto" w:fill="FFFFFF"/>
        <w:spacing w:after="360"/>
        <w:jc w:val="both"/>
        <w:rPr>
          <w:rFonts w:ascii="Times New Roman" w:hAnsi="Times New Roman" w:cs="Times New Roman"/>
          <w:szCs w:val="20"/>
          <w:lang w:eastAsia="ru-RU"/>
        </w:rPr>
      </w:pPr>
    </w:p>
    <w:p w14:paraId="388550A4" w14:textId="77777777" w:rsidR="007F0B04" w:rsidRPr="00CE31D6" w:rsidRDefault="007F0B04" w:rsidP="00CC1B76">
      <w:pPr>
        <w:pStyle w:val="2"/>
        <w:numPr>
          <w:ilvl w:val="1"/>
          <w:numId w:val="6"/>
        </w:numPr>
        <w:tabs>
          <w:tab w:val="left" w:pos="1158"/>
        </w:tabs>
        <w:jc w:val="center"/>
        <w:rPr>
          <w:b/>
          <w:i w:val="0"/>
          <w:sz w:val="28"/>
          <w:szCs w:val="28"/>
          <w:u w:val="none"/>
        </w:rPr>
      </w:pPr>
      <w:r w:rsidRPr="00CE31D6">
        <w:rPr>
          <w:b/>
          <w:i w:val="0"/>
          <w:sz w:val="28"/>
          <w:szCs w:val="28"/>
          <w:u w:val="none"/>
        </w:rPr>
        <w:lastRenderedPageBreak/>
        <w:t>Требуемый объем финансирования</w:t>
      </w:r>
    </w:p>
    <w:p w14:paraId="6D736DE8" w14:textId="77777777" w:rsidR="007F0B04" w:rsidRDefault="007F0B04" w:rsidP="007F0B04">
      <w:pPr>
        <w:ind w:left="708"/>
        <w:rPr>
          <w:sz w:val="24"/>
          <w:szCs w:val="24"/>
        </w:rPr>
      </w:pPr>
    </w:p>
    <w:tbl>
      <w:tblPr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07"/>
        <w:gridCol w:w="1701"/>
      </w:tblGrid>
      <w:tr w:rsidR="00CE31D6" w14:paraId="65DF66DD" w14:textId="77777777" w:rsidTr="00B97457">
        <w:trPr>
          <w:trHeight w:val="667"/>
        </w:trPr>
        <w:tc>
          <w:tcPr>
            <w:tcW w:w="7807" w:type="dxa"/>
            <w:vAlign w:val="center"/>
            <w:hideMark/>
          </w:tcPr>
          <w:p w14:paraId="004C3E51" w14:textId="77777777" w:rsidR="00CE31D6" w:rsidRDefault="00CE31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источника финансирования</w:t>
            </w:r>
          </w:p>
        </w:tc>
        <w:tc>
          <w:tcPr>
            <w:tcW w:w="1701" w:type="dxa"/>
            <w:vAlign w:val="center"/>
            <w:hideMark/>
          </w:tcPr>
          <w:p w14:paraId="07FF6599" w14:textId="77777777" w:rsidR="00CE31D6" w:rsidRDefault="00CE31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  <w:p w14:paraId="6BE94C96" w14:textId="77777777" w:rsidR="00CE31D6" w:rsidRDefault="00CE31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(руб.)</w:t>
            </w:r>
          </w:p>
        </w:tc>
      </w:tr>
      <w:tr w:rsidR="00CE31D6" w14:paraId="503EACEB" w14:textId="77777777" w:rsidTr="00CE31D6">
        <w:trPr>
          <w:trHeight w:val="420"/>
        </w:trPr>
        <w:tc>
          <w:tcPr>
            <w:tcW w:w="7807" w:type="dxa"/>
            <w:hideMark/>
          </w:tcPr>
          <w:p w14:paraId="467A18DB" w14:textId="77777777" w:rsidR="00CE31D6" w:rsidRPr="00CE31D6" w:rsidRDefault="00CE31D6">
            <w:pPr>
              <w:rPr>
                <w:bCs/>
                <w:sz w:val="28"/>
                <w:szCs w:val="28"/>
              </w:rPr>
            </w:pPr>
            <w:r w:rsidRPr="00CE31D6">
              <w:rPr>
                <w:bCs/>
                <w:sz w:val="28"/>
                <w:szCs w:val="28"/>
              </w:rPr>
              <w:t>Средства государственной социальной помощи на основании социального контракта</w:t>
            </w:r>
          </w:p>
        </w:tc>
        <w:tc>
          <w:tcPr>
            <w:tcW w:w="1701" w:type="dxa"/>
            <w:hideMark/>
          </w:tcPr>
          <w:p w14:paraId="55186AF7" w14:textId="77777777" w:rsidR="00CE31D6" w:rsidRPr="00CE31D6" w:rsidRDefault="00CE31D6">
            <w:pPr>
              <w:jc w:val="center"/>
              <w:rPr>
                <w:bCs/>
                <w:sz w:val="28"/>
                <w:szCs w:val="28"/>
              </w:rPr>
            </w:pPr>
            <w:r w:rsidRPr="00CE31D6">
              <w:rPr>
                <w:bCs/>
                <w:sz w:val="28"/>
                <w:szCs w:val="28"/>
              </w:rPr>
              <w:t>350 000,00</w:t>
            </w:r>
          </w:p>
        </w:tc>
      </w:tr>
      <w:tr w:rsidR="00CE31D6" w14:paraId="47256CCE" w14:textId="77777777" w:rsidTr="00CE31D6">
        <w:trPr>
          <w:trHeight w:val="420"/>
        </w:trPr>
        <w:tc>
          <w:tcPr>
            <w:tcW w:w="7807" w:type="dxa"/>
            <w:hideMark/>
          </w:tcPr>
          <w:p w14:paraId="0F7C8113" w14:textId="77777777" w:rsidR="00CE31D6" w:rsidRPr="00CE31D6" w:rsidRDefault="00CE31D6">
            <w:pPr>
              <w:rPr>
                <w:bCs/>
                <w:sz w:val="28"/>
                <w:szCs w:val="28"/>
              </w:rPr>
            </w:pPr>
            <w:proofErr w:type="spellStart"/>
            <w:r w:rsidRPr="00CE31D6">
              <w:rPr>
                <w:bCs/>
                <w:sz w:val="28"/>
                <w:szCs w:val="28"/>
              </w:rPr>
              <w:t>Займ</w:t>
            </w:r>
            <w:proofErr w:type="spellEnd"/>
            <w:r w:rsidRPr="00CE31D6">
              <w:rPr>
                <w:bCs/>
                <w:sz w:val="28"/>
                <w:szCs w:val="28"/>
              </w:rPr>
              <w:t xml:space="preserve">/ кредит  </w:t>
            </w:r>
          </w:p>
        </w:tc>
        <w:tc>
          <w:tcPr>
            <w:tcW w:w="1701" w:type="dxa"/>
            <w:hideMark/>
          </w:tcPr>
          <w:p w14:paraId="3670773E" w14:textId="77777777" w:rsidR="00CE31D6" w:rsidRPr="00CE31D6" w:rsidRDefault="00CE31D6">
            <w:pPr>
              <w:jc w:val="center"/>
              <w:rPr>
                <w:bCs/>
                <w:sz w:val="28"/>
                <w:szCs w:val="28"/>
              </w:rPr>
            </w:pPr>
            <w:r w:rsidRPr="00CE31D6">
              <w:rPr>
                <w:bCs/>
                <w:sz w:val="28"/>
                <w:szCs w:val="28"/>
              </w:rPr>
              <w:t>0</w:t>
            </w:r>
          </w:p>
        </w:tc>
      </w:tr>
      <w:tr w:rsidR="00CE31D6" w14:paraId="4FD01649" w14:textId="77777777" w:rsidTr="00CE31D6">
        <w:trPr>
          <w:trHeight w:val="420"/>
        </w:trPr>
        <w:tc>
          <w:tcPr>
            <w:tcW w:w="7807" w:type="dxa"/>
            <w:hideMark/>
          </w:tcPr>
          <w:p w14:paraId="01CC0803" w14:textId="77777777" w:rsidR="00CE31D6" w:rsidRPr="00CE31D6" w:rsidRDefault="00CE31D6">
            <w:pPr>
              <w:rPr>
                <w:bCs/>
                <w:sz w:val="28"/>
                <w:szCs w:val="28"/>
              </w:rPr>
            </w:pPr>
            <w:r w:rsidRPr="00CE31D6">
              <w:rPr>
                <w:bCs/>
                <w:sz w:val="28"/>
                <w:szCs w:val="28"/>
              </w:rPr>
              <w:t>Собственные (привлеченные) вложения</w:t>
            </w:r>
          </w:p>
        </w:tc>
        <w:tc>
          <w:tcPr>
            <w:tcW w:w="1701" w:type="dxa"/>
            <w:hideMark/>
          </w:tcPr>
          <w:p w14:paraId="0B5C0128" w14:textId="77777777" w:rsidR="00CE31D6" w:rsidRPr="00CE31D6" w:rsidRDefault="00CE31D6">
            <w:pPr>
              <w:jc w:val="center"/>
              <w:rPr>
                <w:bCs/>
                <w:sz w:val="28"/>
                <w:szCs w:val="28"/>
              </w:rPr>
            </w:pPr>
            <w:r w:rsidRPr="00CE31D6">
              <w:rPr>
                <w:bCs/>
                <w:sz w:val="28"/>
                <w:szCs w:val="28"/>
              </w:rPr>
              <w:t>0</w:t>
            </w:r>
          </w:p>
        </w:tc>
      </w:tr>
      <w:tr w:rsidR="00CE31D6" w14:paraId="424D55EA" w14:textId="77777777" w:rsidTr="00CE31D6">
        <w:trPr>
          <w:trHeight w:val="420"/>
        </w:trPr>
        <w:tc>
          <w:tcPr>
            <w:tcW w:w="7807" w:type="dxa"/>
            <w:hideMark/>
          </w:tcPr>
          <w:p w14:paraId="7CF3D46B" w14:textId="77777777" w:rsidR="00CE31D6" w:rsidRPr="00CE31D6" w:rsidRDefault="00CE31D6">
            <w:pPr>
              <w:rPr>
                <w:b/>
                <w:sz w:val="28"/>
                <w:szCs w:val="28"/>
              </w:rPr>
            </w:pPr>
            <w:r w:rsidRPr="00CE31D6">
              <w:rPr>
                <w:b/>
                <w:sz w:val="28"/>
                <w:szCs w:val="28"/>
              </w:rPr>
              <w:t>Итого сумма финансовых вложений</w:t>
            </w:r>
          </w:p>
        </w:tc>
        <w:tc>
          <w:tcPr>
            <w:tcW w:w="1701" w:type="dxa"/>
            <w:hideMark/>
          </w:tcPr>
          <w:p w14:paraId="31290E46" w14:textId="77777777" w:rsidR="00CE31D6" w:rsidRPr="00CE31D6" w:rsidRDefault="00CE31D6">
            <w:pPr>
              <w:jc w:val="center"/>
              <w:rPr>
                <w:b/>
                <w:sz w:val="28"/>
                <w:szCs w:val="28"/>
              </w:rPr>
            </w:pPr>
            <w:r w:rsidRPr="00CE31D6">
              <w:rPr>
                <w:b/>
                <w:sz w:val="28"/>
                <w:szCs w:val="28"/>
              </w:rPr>
              <w:t>350 000,00</w:t>
            </w:r>
          </w:p>
        </w:tc>
      </w:tr>
    </w:tbl>
    <w:p w14:paraId="2BE5C21C" w14:textId="77777777" w:rsidR="007F0B04" w:rsidRDefault="007F0B04" w:rsidP="007F0B04">
      <w:pPr>
        <w:jc w:val="both"/>
        <w:rPr>
          <w:sz w:val="24"/>
          <w:szCs w:val="24"/>
        </w:rPr>
      </w:pPr>
    </w:p>
    <w:p w14:paraId="28546651" w14:textId="77777777" w:rsidR="007F0B04" w:rsidRDefault="007F0B04" w:rsidP="007F0B04">
      <w:pPr>
        <w:jc w:val="both"/>
        <w:rPr>
          <w:sz w:val="24"/>
          <w:szCs w:val="24"/>
        </w:rPr>
      </w:pPr>
    </w:p>
    <w:p w14:paraId="3C06047B" w14:textId="77777777" w:rsidR="007F0B04" w:rsidRDefault="007F0B04" w:rsidP="007F0B04">
      <w:pPr>
        <w:pStyle w:val="1"/>
        <w:numPr>
          <w:ilvl w:val="0"/>
          <w:numId w:val="4"/>
        </w:numPr>
        <w:tabs>
          <w:tab w:val="left" w:pos="0"/>
        </w:tabs>
        <w:jc w:val="center"/>
        <w:rPr>
          <w:sz w:val="24"/>
          <w:szCs w:val="24"/>
        </w:rPr>
      </w:pPr>
      <w:bookmarkStart w:id="7" w:name="_1y810tw"/>
      <w:bookmarkEnd w:id="7"/>
      <w:r>
        <w:rPr>
          <w:sz w:val="24"/>
          <w:szCs w:val="24"/>
        </w:rPr>
        <w:t xml:space="preserve">Раздел 2. СБЫТ ПРОДУКЦИИ/УСЛУГ, МАРКЕТИНГ </w:t>
      </w:r>
    </w:p>
    <w:p w14:paraId="255D0F10" w14:textId="5EEBE4EA" w:rsidR="007F0B04" w:rsidRPr="00CE31D6" w:rsidRDefault="007F0B04" w:rsidP="00CE31D6">
      <w:pPr>
        <w:pStyle w:val="2"/>
        <w:numPr>
          <w:ilvl w:val="0"/>
          <w:numId w:val="0"/>
        </w:numPr>
        <w:tabs>
          <w:tab w:val="left" w:pos="1158"/>
        </w:tabs>
        <w:spacing w:line="360" w:lineRule="auto"/>
        <w:jc w:val="center"/>
        <w:rPr>
          <w:b/>
          <w:i w:val="0"/>
          <w:sz w:val="28"/>
          <w:szCs w:val="28"/>
          <w:u w:val="none"/>
        </w:rPr>
      </w:pPr>
      <w:r w:rsidRPr="00CE31D6">
        <w:rPr>
          <w:b/>
          <w:i w:val="0"/>
          <w:sz w:val="28"/>
          <w:szCs w:val="28"/>
          <w:u w:val="none"/>
        </w:rPr>
        <w:t>2.1. Рынки сбыта продукции/услуг</w:t>
      </w:r>
    </w:p>
    <w:p w14:paraId="6D3C0D33" w14:textId="77777777" w:rsidR="007F0B04" w:rsidRDefault="007F0B04" w:rsidP="00CE31D6">
      <w:pPr>
        <w:pStyle w:val="2"/>
        <w:numPr>
          <w:ilvl w:val="0"/>
          <w:numId w:val="0"/>
        </w:numPr>
        <w:spacing w:line="360" w:lineRule="auto"/>
        <w:ind w:left="709"/>
        <w:jc w:val="left"/>
        <w:rPr>
          <w:b/>
          <w:bCs/>
          <w:color w:val="000000"/>
          <w:sz w:val="24"/>
          <w:szCs w:val="24"/>
          <w:u w:val="none"/>
        </w:rPr>
      </w:pPr>
      <w:r>
        <w:rPr>
          <w:b/>
          <w:bCs/>
          <w:color w:val="000000"/>
          <w:sz w:val="24"/>
          <w:szCs w:val="24"/>
          <w:u w:val="none"/>
        </w:rPr>
        <w:t xml:space="preserve">Территория бизнеса </w:t>
      </w:r>
    </w:p>
    <w:p w14:paraId="33D35E55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На начальном этапе работы лучше сосредоточиться на работе в пределах одного города. Получить хорошую репутацию, набраться опыта - и потом постепенно развиваться.  </w:t>
      </w:r>
    </w:p>
    <w:p w14:paraId="4ED69FA5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Идеальный вариант для меня в данном бизнесе: доставка по городу корреспонденции и мелких грузов. Это обойдется значительно дешевле и проще.  </w:t>
      </w:r>
    </w:p>
    <w:p w14:paraId="1AB762B2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Ежедневно услугами курьерских служб пользуются множество компаний и людей. Моими потенциальными клиентами являются:</w:t>
      </w:r>
    </w:p>
    <w:p w14:paraId="085213C5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интернет-магазины;</w:t>
      </w:r>
    </w:p>
    <w:p w14:paraId="4FCD1C85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кафе и рестораны;</w:t>
      </w:r>
    </w:p>
    <w:p w14:paraId="0ACBFDC0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цветочные магазины.</w:t>
      </w:r>
    </w:p>
    <w:p w14:paraId="4ED263A6" w14:textId="77777777" w:rsidR="007F0B04" w:rsidRDefault="007F0B04" w:rsidP="00CE31D6">
      <w:pPr>
        <w:pStyle w:val="2"/>
        <w:numPr>
          <w:ilvl w:val="0"/>
          <w:numId w:val="0"/>
        </w:numPr>
        <w:spacing w:line="360" w:lineRule="auto"/>
        <w:ind w:left="709"/>
        <w:jc w:val="left"/>
        <w:rPr>
          <w:b/>
          <w:bCs/>
          <w:color w:val="000000"/>
          <w:sz w:val="24"/>
          <w:szCs w:val="24"/>
          <w:u w:val="none"/>
        </w:rPr>
      </w:pPr>
      <w:r>
        <w:rPr>
          <w:b/>
          <w:bCs/>
          <w:color w:val="000000"/>
          <w:sz w:val="24"/>
          <w:szCs w:val="24"/>
          <w:u w:val="none"/>
        </w:rPr>
        <w:t xml:space="preserve"> </w:t>
      </w:r>
      <w:bookmarkStart w:id="8" w:name="4-prodaji-i-mark"/>
      <w:bookmarkEnd w:id="8"/>
      <w:r>
        <w:rPr>
          <w:b/>
          <w:bCs/>
          <w:color w:val="000000"/>
          <w:sz w:val="24"/>
          <w:szCs w:val="24"/>
          <w:u w:val="none"/>
        </w:rPr>
        <w:t>Продажи и маркетинг</w:t>
      </w:r>
    </w:p>
    <w:p w14:paraId="7845BA48" w14:textId="77777777" w:rsidR="007F0B04" w:rsidRDefault="007F0B04" w:rsidP="00CE31D6">
      <w:pPr>
        <w:numPr>
          <w:ilvl w:val="0"/>
          <w:numId w:val="10"/>
        </w:numPr>
        <w:spacing w:line="360" w:lineRule="auto"/>
        <w:ind w:left="426" w:hanging="42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Курьерская служба, как и бизнес любой другой направленности, требует вложения средств в рекламу.  Основные пути повышения узнаваемости организации.</w:t>
      </w:r>
    </w:p>
    <w:p w14:paraId="26085A56" w14:textId="77777777" w:rsidR="007F0B04" w:rsidRDefault="007F0B04" w:rsidP="00CE31D6">
      <w:pPr>
        <w:numPr>
          <w:ilvl w:val="0"/>
          <w:numId w:val="10"/>
        </w:numPr>
        <w:spacing w:line="360" w:lineRule="auto"/>
        <w:ind w:left="426" w:hanging="42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Создание сайта. Этот маркетинговый инструмент на сегодняшний день является наиболее эффективным.  </w:t>
      </w:r>
    </w:p>
    <w:p w14:paraId="297E6A96" w14:textId="77777777" w:rsidR="007F0B04" w:rsidRDefault="007F0B04" w:rsidP="00CE31D6">
      <w:pPr>
        <w:numPr>
          <w:ilvl w:val="0"/>
          <w:numId w:val="10"/>
        </w:numPr>
        <w:spacing w:line="360" w:lineRule="auto"/>
        <w:ind w:left="426" w:hanging="42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Создание визиток. Они также должны характеризовать компанию с наилучшей стороны. Качественная на ощупь и притягивающая взгляд визитка с полной информацией (чётко видным названием нашей компании, </w:t>
      </w:r>
      <w:r>
        <w:rPr>
          <w:sz w:val="28"/>
          <w:szCs w:val="28"/>
          <w:lang w:eastAsia="zh-CN"/>
        </w:rPr>
        <w:lastRenderedPageBreak/>
        <w:t xml:space="preserve">всеми необходимыми контактами, часами работы, какими-либо специальными условиями или скидками и т. п.)  </w:t>
      </w:r>
    </w:p>
    <w:p w14:paraId="71CBD20F" w14:textId="77777777" w:rsidR="007F0B04" w:rsidRDefault="007F0B04" w:rsidP="00CE31D6">
      <w:pPr>
        <w:numPr>
          <w:ilvl w:val="0"/>
          <w:numId w:val="10"/>
        </w:numPr>
        <w:spacing w:line="360" w:lineRule="auto"/>
        <w:ind w:left="426" w:hanging="42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Объявления в наиболее популярные в нашем городе газеты, радио и телевидение. Просто делиться информацией со своими друзьями и знакомыми. Такой незамысловатый способ рекламы часто действует наиболее эффективно.</w:t>
      </w:r>
    </w:p>
    <w:p w14:paraId="334673EC" w14:textId="77777777" w:rsidR="007F0B04" w:rsidRDefault="007F0B04" w:rsidP="00CE31D6">
      <w:pPr>
        <w:numPr>
          <w:ilvl w:val="0"/>
          <w:numId w:val="10"/>
        </w:numPr>
        <w:spacing w:line="360" w:lineRule="auto"/>
        <w:ind w:left="426" w:hanging="42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Создание флаеров, предъявление которых гарантирует клиенту скидку. Она может быть и совсем небольшой, но возможность хоть немного сэкономить всегда поощряет клиентов к дальнейшему сотрудничеству.</w:t>
      </w:r>
    </w:p>
    <w:p w14:paraId="30DA02EC" w14:textId="77777777" w:rsidR="007F0B04" w:rsidRDefault="007F0B04" w:rsidP="00CE31D6">
      <w:pPr>
        <w:numPr>
          <w:ilvl w:val="0"/>
          <w:numId w:val="10"/>
        </w:numPr>
        <w:spacing w:line="360" w:lineRule="auto"/>
        <w:ind w:left="426" w:hanging="42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Составление коммерческих предложений, для наиболее крупных организаций</w:t>
      </w:r>
    </w:p>
    <w:p w14:paraId="5CB41F95" w14:textId="77777777" w:rsidR="00FB7981" w:rsidRDefault="00FB7981" w:rsidP="00CE31D6">
      <w:pPr>
        <w:pStyle w:val="2"/>
        <w:numPr>
          <w:ilvl w:val="0"/>
          <w:numId w:val="0"/>
        </w:numPr>
        <w:spacing w:line="360" w:lineRule="auto"/>
        <w:rPr>
          <w:b/>
          <w:bCs/>
          <w:i w:val="0"/>
          <w:color w:val="000000"/>
          <w:sz w:val="24"/>
          <w:szCs w:val="24"/>
          <w:u w:val="none"/>
        </w:rPr>
      </w:pPr>
    </w:p>
    <w:p w14:paraId="36AED793" w14:textId="39B12A64" w:rsidR="007F0B04" w:rsidRPr="00CE31D6" w:rsidRDefault="007F0B04" w:rsidP="00CE31D6">
      <w:pPr>
        <w:pStyle w:val="2"/>
        <w:numPr>
          <w:ilvl w:val="0"/>
          <w:numId w:val="0"/>
        </w:numPr>
        <w:spacing w:line="360" w:lineRule="auto"/>
        <w:jc w:val="center"/>
        <w:rPr>
          <w:i w:val="0"/>
          <w:sz w:val="28"/>
          <w:szCs w:val="28"/>
          <w:u w:val="none"/>
        </w:rPr>
      </w:pPr>
      <w:r w:rsidRPr="00CE31D6">
        <w:rPr>
          <w:b/>
          <w:bCs/>
          <w:i w:val="0"/>
          <w:color w:val="000000"/>
          <w:sz w:val="28"/>
          <w:szCs w:val="28"/>
          <w:u w:val="none"/>
        </w:rPr>
        <w:t>2.2 Потребители продукции/услуг</w:t>
      </w:r>
      <w:r w:rsidR="00963ED6" w:rsidRPr="00CE31D6">
        <w:rPr>
          <w:b/>
          <w:bCs/>
          <w:i w:val="0"/>
          <w:color w:val="000000"/>
          <w:sz w:val="28"/>
          <w:szCs w:val="28"/>
          <w:u w:val="none"/>
        </w:rPr>
        <w:t xml:space="preserve"> (описание целевой аудитории)</w:t>
      </w:r>
    </w:p>
    <w:p w14:paraId="6C90F2F3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Сезонность</w:t>
      </w:r>
    </w:p>
    <w:p w14:paraId="0FC5383C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Как и в ряде отраслей существует сезонность и в курьерском бизнесе. Она связана с периодом коммерческой активности населения перед знаковыми праздниками и другими событиями:</w:t>
      </w:r>
    </w:p>
    <w:p w14:paraId="1C0B1543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Новый Год</w:t>
      </w:r>
    </w:p>
    <w:p w14:paraId="703B7F68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23 февраля</w:t>
      </w:r>
    </w:p>
    <w:p w14:paraId="3593B158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 марта</w:t>
      </w:r>
    </w:p>
    <w:p w14:paraId="7E073A7B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Чёрная пятница и т.д.</w:t>
      </w:r>
    </w:p>
    <w:p w14:paraId="765B85C1" w14:textId="77777777" w:rsidR="007F0B04" w:rsidRDefault="007F0B04" w:rsidP="00CC1B76">
      <w:pPr>
        <w:pStyle w:val="2"/>
        <w:numPr>
          <w:ilvl w:val="0"/>
          <w:numId w:val="0"/>
        </w:numPr>
        <w:tabs>
          <w:tab w:val="left" w:pos="1158"/>
        </w:tabs>
        <w:jc w:val="center"/>
        <w:rPr>
          <w:b/>
          <w:i w:val="0"/>
          <w:sz w:val="24"/>
          <w:szCs w:val="24"/>
          <w:u w:val="none"/>
        </w:rPr>
      </w:pPr>
      <w:r>
        <w:br/>
      </w:r>
      <w:r w:rsidRPr="00CE31D6">
        <w:rPr>
          <w:b/>
          <w:i w:val="0"/>
          <w:sz w:val="28"/>
          <w:szCs w:val="28"/>
          <w:u w:val="none"/>
        </w:rPr>
        <w:t>2.3. Цена сбыта продукции/услуг</w:t>
      </w:r>
    </w:p>
    <w:p w14:paraId="30272DBB" w14:textId="77777777" w:rsidR="007F0B04" w:rsidRDefault="007F0B04" w:rsidP="007F0B04">
      <w:pPr>
        <w:jc w:val="both"/>
        <w:rPr>
          <w:b/>
          <w:i/>
          <w:sz w:val="24"/>
          <w:szCs w:val="24"/>
        </w:rPr>
      </w:pPr>
    </w:p>
    <w:tbl>
      <w:tblPr>
        <w:tblW w:w="9361" w:type="dxa"/>
        <w:tblInd w:w="-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1"/>
        <w:gridCol w:w="990"/>
        <w:gridCol w:w="2270"/>
      </w:tblGrid>
      <w:tr w:rsidR="007F0B04" w14:paraId="45464847" w14:textId="77777777" w:rsidTr="00997EFB">
        <w:trPr>
          <w:trHeight w:val="779"/>
        </w:trPr>
        <w:tc>
          <w:tcPr>
            <w:tcW w:w="6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A123912" w14:textId="77777777" w:rsidR="007F0B04" w:rsidRPr="00997EFB" w:rsidRDefault="007F0B04">
            <w:pPr>
              <w:jc w:val="center"/>
              <w:rPr>
                <w:b/>
                <w:sz w:val="24"/>
                <w:szCs w:val="24"/>
              </w:rPr>
            </w:pPr>
            <w:r w:rsidRPr="00997EFB">
              <w:rPr>
                <w:b/>
                <w:sz w:val="24"/>
                <w:szCs w:val="24"/>
              </w:rPr>
              <w:t>Продукт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245515" w14:textId="24E2670E" w:rsidR="007F0B04" w:rsidRPr="00997EFB" w:rsidRDefault="007F0B04">
            <w:pPr>
              <w:jc w:val="center"/>
              <w:rPr>
                <w:b/>
                <w:sz w:val="24"/>
                <w:szCs w:val="24"/>
              </w:rPr>
            </w:pPr>
            <w:r w:rsidRPr="00997EFB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0F5E7" w14:textId="77777777" w:rsidR="007F0B04" w:rsidRPr="00997EFB" w:rsidRDefault="007F0B04">
            <w:pPr>
              <w:jc w:val="center"/>
              <w:rPr>
                <w:b/>
                <w:sz w:val="24"/>
                <w:szCs w:val="24"/>
              </w:rPr>
            </w:pPr>
            <w:r w:rsidRPr="00997EFB">
              <w:rPr>
                <w:b/>
                <w:sz w:val="24"/>
                <w:szCs w:val="24"/>
              </w:rPr>
              <w:t>Планируемая цена (руб.)</w:t>
            </w:r>
          </w:p>
        </w:tc>
      </w:tr>
      <w:tr w:rsidR="007F0B04" w14:paraId="7232A36A" w14:textId="77777777" w:rsidTr="00997EFB">
        <w:trPr>
          <w:trHeight w:val="380"/>
        </w:trPr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344FAFD3" w14:textId="77777777" w:rsidR="007F0B04" w:rsidRPr="00997EFB" w:rsidRDefault="007F0B04">
            <w:pPr>
              <w:numPr>
                <w:ilvl w:val="0"/>
                <w:numId w:val="12"/>
              </w:numPr>
              <w:tabs>
                <w:tab w:val="left" w:pos="283"/>
              </w:tabs>
              <w:jc w:val="both"/>
              <w:rPr>
                <w:sz w:val="28"/>
                <w:szCs w:val="28"/>
              </w:rPr>
            </w:pPr>
            <w:r w:rsidRPr="00997EFB">
              <w:rPr>
                <w:sz w:val="28"/>
                <w:szCs w:val="28"/>
              </w:rPr>
              <w:t>Предварительные заказы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8F7EF" w14:textId="77777777" w:rsidR="007F0B04" w:rsidRPr="00997EFB" w:rsidRDefault="007F0B04">
            <w:pPr>
              <w:jc w:val="center"/>
              <w:rPr>
                <w:sz w:val="28"/>
                <w:szCs w:val="28"/>
              </w:rPr>
            </w:pPr>
            <w:r w:rsidRPr="00997EFB">
              <w:rPr>
                <w:sz w:val="28"/>
                <w:szCs w:val="28"/>
              </w:rPr>
              <w:t>шт.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8EC7434" w14:textId="77777777" w:rsidR="007F0B04" w:rsidRPr="00997EFB" w:rsidRDefault="007F0B04">
            <w:pPr>
              <w:jc w:val="center"/>
              <w:rPr>
                <w:sz w:val="28"/>
                <w:szCs w:val="28"/>
              </w:rPr>
            </w:pPr>
            <w:r w:rsidRPr="00997EFB">
              <w:rPr>
                <w:color w:val="000000"/>
                <w:sz w:val="28"/>
                <w:szCs w:val="28"/>
                <w:lang w:eastAsia="ru-RU"/>
              </w:rPr>
              <w:t xml:space="preserve">350,00 </w:t>
            </w:r>
            <w:proofErr w:type="spellStart"/>
            <w:r w:rsidRPr="00997EFB">
              <w:rPr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  <w:tr w:rsidR="007F0B04" w14:paraId="628A769B" w14:textId="77777777" w:rsidTr="00997EFB">
        <w:trPr>
          <w:trHeight w:val="340"/>
        </w:trPr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1BB40003" w14:textId="77777777" w:rsidR="007F0B04" w:rsidRPr="00997EFB" w:rsidRDefault="007F0B04">
            <w:pPr>
              <w:numPr>
                <w:ilvl w:val="0"/>
                <w:numId w:val="12"/>
              </w:numPr>
              <w:tabs>
                <w:tab w:val="left" w:pos="283"/>
              </w:tabs>
              <w:jc w:val="both"/>
              <w:rPr>
                <w:sz w:val="28"/>
                <w:szCs w:val="28"/>
              </w:rPr>
            </w:pPr>
            <w:r w:rsidRPr="00997EFB">
              <w:rPr>
                <w:sz w:val="28"/>
                <w:szCs w:val="28"/>
              </w:rPr>
              <w:t xml:space="preserve"> </w:t>
            </w:r>
            <w:r w:rsidRPr="00997EFB">
              <w:rPr>
                <w:color w:val="000000"/>
                <w:sz w:val="28"/>
                <w:szCs w:val="28"/>
                <w:lang w:eastAsia="ru-RU"/>
              </w:rPr>
              <w:t>Срочный заказ (в течение суток)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13925" w14:textId="77777777" w:rsidR="007F0B04" w:rsidRPr="00997EFB" w:rsidRDefault="007F0B04">
            <w:pPr>
              <w:jc w:val="center"/>
              <w:rPr>
                <w:sz w:val="28"/>
                <w:szCs w:val="28"/>
              </w:rPr>
            </w:pPr>
            <w:r w:rsidRPr="00997EFB">
              <w:rPr>
                <w:sz w:val="28"/>
                <w:szCs w:val="28"/>
              </w:rPr>
              <w:t>шт.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AA3A47" w14:textId="77777777" w:rsidR="007F0B04" w:rsidRPr="00997EFB" w:rsidRDefault="007F0B04">
            <w:pPr>
              <w:jc w:val="center"/>
              <w:rPr>
                <w:sz w:val="28"/>
                <w:szCs w:val="28"/>
              </w:rPr>
            </w:pPr>
            <w:r w:rsidRPr="00997EFB">
              <w:rPr>
                <w:color w:val="000000"/>
                <w:sz w:val="28"/>
                <w:szCs w:val="28"/>
                <w:lang w:eastAsia="ru-RU"/>
              </w:rPr>
              <w:t>500,00 руб.</w:t>
            </w:r>
          </w:p>
        </w:tc>
      </w:tr>
      <w:tr w:rsidR="007F0B04" w14:paraId="22A7A2A9" w14:textId="77777777" w:rsidTr="00997EFB">
        <w:trPr>
          <w:trHeight w:val="360"/>
        </w:trPr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74F4F6B7" w14:textId="77777777" w:rsidR="007F0B04" w:rsidRPr="00997EFB" w:rsidRDefault="007F0B04">
            <w:pPr>
              <w:numPr>
                <w:ilvl w:val="0"/>
                <w:numId w:val="12"/>
              </w:numPr>
              <w:tabs>
                <w:tab w:val="left" w:pos="283"/>
              </w:tabs>
              <w:jc w:val="both"/>
              <w:rPr>
                <w:sz w:val="28"/>
                <w:szCs w:val="28"/>
              </w:rPr>
            </w:pPr>
            <w:r w:rsidRPr="00997EFB">
              <w:rPr>
                <w:sz w:val="28"/>
                <w:szCs w:val="28"/>
              </w:rPr>
              <w:t xml:space="preserve"> </w:t>
            </w:r>
            <w:r w:rsidRPr="00997EFB">
              <w:rPr>
                <w:color w:val="000000"/>
                <w:sz w:val="28"/>
                <w:szCs w:val="28"/>
                <w:lang w:eastAsia="ru-RU"/>
              </w:rPr>
              <w:t>Доставка-рассылка(от 3 товаров на одного курьера)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9C596" w14:textId="77777777" w:rsidR="007F0B04" w:rsidRPr="00997EFB" w:rsidRDefault="007F0B04">
            <w:pPr>
              <w:jc w:val="center"/>
              <w:rPr>
                <w:sz w:val="28"/>
                <w:szCs w:val="28"/>
              </w:rPr>
            </w:pPr>
            <w:r w:rsidRPr="00997EFB">
              <w:rPr>
                <w:sz w:val="28"/>
                <w:szCs w:val="28"/>
              </w:rPr>
              <w:t>шт.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00DF61E" w14:textId="77777777" w:rsidR="007F0B04" w:rsidRPr="00997EFB" w:rsidRDefault="007F0B04">
            <w:pPr>
              <w:jc w:val="center"/>
              <w:rPr>
                <w:sz w:val="28"/>
                <w:szCs w:val="28"/>
              </w:rPr>
            </w:pPr>
            <w:r w:rsidRPr="00997EFB">
              <w:rPr>
                <w:color w:val="000000"/>
                <w:sz w:val="28"/>
                <w:szCs w:val="28"/>
                <w:lang w:eastAsia="ru-RU"/>
              </w:rPr>
              <w:t>700,00 руб.</w:t>
            </w:r>
          </w:p>
        </w:tc>
      </w:tr>
      <w:tr w:rsidR="007F0B04" w14:paraId="033AE30E" w14:textId="77777777" w:rsidTr="00997EFB">
        <w:trPr>
          <w:trHeight w:val="360"/>
        </w:trPr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1417E4FF" w14:textId="77777777" w:rsidR="007F0B04" w:rsidRPr="00997EFB" w:rsidRDefault="007F0B04">
            <w:pPr>
              <w:numPr>
                <w:ilvl w:val="0"/>
                <w:numId w:val="12"/>
              </w:numPr>
              <w:tabs>
                <w:tab w:val="left" w:pos="283"/>
              </w:tabs>
              <w:jc w:val="both"/>
              <w:rPr>
                <w:sz w:val="28"/>
                <w:szCs w:val="28"/>
              </w:rPr>
            </w:pPr>
            <w:r w:rsidRPr="00997EFB">
              <w:rPr>
                <w:sz w:val="28"/>
                <w:szCs w:val="28"/>
              </w:rPr>
              <w:t xml:space="preserve"> </w:t>
            </w:r>
            <w:r w:rsidRPr="00997EFB">
              <w:rPr>
                <w:color w:val="000000"/>
                <w:sz w:val="28"/>
                <w:szCs w:val="28"/>
                <w:lang w:eastAsia="ru-RU"/>
              </w:rPr>
              <w:t>Заказ в ночное время — доставка товаров с 22:00 до 7:00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8B591" w14:textId="77777777" w:rsidR="007F0B04" w:rsidRPr="00997EFB" w:rsidRDefault="007F0B04">
            <w:pPr>
              <w:jc w:val="center"/>
              <w:rPr>
                <w:sz w:val="28"/>
                <w:szCs w:val="28"/>
              </w:rPr>
            </w:pPr>
            <w:r w:rsidRPr="00997EFB">
              <w:rPr>
                <w:sz w:val="28"/>
                <w:szCs w:val="28"/>
              </w:rPr>
              <w:t>шт.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85131B" w14:textId="31DC04C5" w:rsidR="007F0B04" w:rsidRPr="00997EFB" w:rsidRDefault="007F0B04" w:rsidP="00997EFB">
            <w:pPr>
              <w:suppressAutoHyphens w:val="0"/>
              <w:spacing w:before="100" w:beforeAutospacing="1" w:after="75"/>
              <w:ind w:left="-60"/>
              <w:rPr>
                <w:sz w:val="28"/>
                <w:szCs w:val="28"/>
              </w:rPr>
            </w:pPr>
            <w:r w:rsidRPr="00997EFB">
              <w:rPr>
                <w:color w:val="000000"/>
                <w:sz w:val="28"/>
                <w:szCs w:val="28"/>
                <w:lang w:eastAsia="ru-RU"/>
              </w:rPr>
              <w:t xml:space="preserve">    1 500,00 руб.</w:t>
            </w:r>
          </w:p>
        </w:tc>
      </w:tr>
      <w:tr w:rsidR="007F0B04" w14:paraId="24B9D3DE" w14:textId="77777777" w:rsidTr="00997EFB">
        <w:trPr>
          <w:trHeight w:val="360"/>
        </w:trPr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05254750" w14:textId="77777777" w:rsidR="007F0B04" w:rsidRPr="00997EFB" w:rsidRDefault="007F0B04">
            <w:pPr>
              <w:numPr>
                <w:ilvl w:val="0"/>
                <w:numId w:val="12"/>
              </w:numPr>
              <w:tabs>
                <w:tab w:val="left" w:pos="283"/>
              </w:tabs>
              <w:jc w:val="both"/>
              <w:rPr>
                <w:sz w:val="28"/>
                <w:szCs w:val="28"/>
              </w:rPr>
            </w:pPr>
            <w:r w:rsidRPr="00997EFB">
              <w:rPr>
                <w:color w:val="000000"/>
                <w:sz w:val="28"/>
                <w:szCs w:val="28"/>
                <w:lang w:eastAsia="ru-RU"/>
              </w:rPr>
              <w:t>Курьер на час (закуп продуктов и прочие нужды)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D7686" w14:textId="77777777" w:rsidR="007F0B04" w:rsidRPr="00997EFB" w:rsidRDefault="007F0B04">
            <w:pPr>
              <w:jc w:val="center"/>
              <w:rPr>
                <w:sz w:val="28"/>
                <w:szCs w:val="28"/>
              </w:rPr>
            </w:pPr>
            <w:r w:rsidRPr="00997EFB">
              <w:rPr>
                <w:sz w:val="28"/>
                <w:szCs w:val="28"/>
              </w:rPr>
              <w:t>шт.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528AE77" w14:textId="77777777" w:rsidR="007F0B04" w:rsidRPr="00997EFB" w:rsidRDefault="007F0B04">
            <w:pPr>
              <w:suppressAutoHyphens w:val="0"/>
              <w:spacing w:before="100" w:beforeAutospacing="1" w:after="75"/>
              <w:ind w:left="-60"/>
              <w:rPr>
                <w:color w:val="000000"/>
                <w:sz w:val="28"/>
                <w:szCs w:val="28"/>
                <w:lang w:eastAsia="ru-RU"/>
              </w:rPr>
            </w:pPr>
            <w:r w:rsidRPr="00997EFB">
              <w:rPr>
                <w:color w:val="000000"/>
                <w:sz w:val="28"/>
                <w:szCs w:val="28"/>
                <w:lang w:eastAsia="ru-RU"/>
              </w:rPr>
              <w:t xml:space="preserve">      300,00 руб.</w:t>
            </w:r>
          </w:p>
        </w:tc>
      </w:tr>
      <w:tr w:rsidR="007F0B04" w14:paraId="356B1A90" w14:textId="77777777" w:rsidTr="00997EFB">
        <w:trPr>
          <w:trHeight w:val="360"/>
        </w:trPr>
        <w:tc>
          <w:tcPr>
            <w:tcW w:w="61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0801BDEC" w14:textId="3FA992DC" w:rsidR="007F0B04" w:rsidRPr="00997EFB" w:rsidRDefault="007F0B04">
            <w:pPr>
              <w:numPr>
                <w:ilvl w:val="0"/>
                <w:numId w:val="12"/>
              </w:numPr>
              <w:tabs>
                <w:tab w:val="left" w:pos="283"/>
              </w:tabs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EFB">
              <w:rPr>
                <w:color w:val="000000"/>
                <w:sz w:val="28"/>
                <w:szCs w:val="28"/>
                <w:lang w:eastAsia="ru-RU"/>
              </w:rPr>
              <w:t>Доставка</w:t>
            </w:r>
            <w:r w:rsidR="00997EFB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7EFB">
              <w:rPr>
                <w:color w:val="000000"/>
                <w:sz w:val="28"/>
                <w:szCs w:val="28"/>
                <w:lang w:eastAsia="ru-RU"/>
              </w:rPr>
              <w:t>сельскохозяйственной продукции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FCB25" w14:textId="77777777" w:rsidR="007F0B04" w:rsidRPr="00997EFB" w:rsidRDefault="007F0B04">
            <w:pPr>
              <w:jc w:val="center"/>
              <w:rPr>
                <w:sz w:val="28"/>
                <w:szCs w:val="28"/>
              </w:rPr>
            </w:pPr>
            <w:r w:rsidRPr="00997EFB">
              <w:rPr>
                <w:sz w:val="28"/>
                <w:szCs w:val="28"/>
              </w:rPr>
              <w:t>шт.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5811E10" w14:textId="77777777" w:rsidR="007F0B04" w:rsidRPr="00997EFB" w:rsidRDefault="007F0B04">
            <w:pPr>
              <w:suppressAutoHyphens w:val="0"/>
              <w:spacing w:before="100" w:beforeAutospacing="1"/>
              <w:ind w:left="-60"/>
              <w:rPr>
                <w:color w:val="000000"/>
                <w:sz w:val="28"/>
                <w:szCs w:val="28"/>
                <w:lang w:eastAsia="ru-RU"/>
              </w:rPr>
            </w:pPr>
            <w:r w:rsidRPr="00997EFB">
              <w:rPr>
                <w:color w:val="000000"/>
                <w:sz w:val="28"/>
                <w:szCs w:val="28"/>
                <w:lang w:eastAsia="ru-RU"/>
              </w:rPr>
              <w:t xml:space="preserve">     350,00 руб.</w:t>
            </w:r>
          </w:p>
        </w:tc>
      </w:tr>
    </w:tbl>
    <w:p w14:paraId="5F2BB5CF" w14:textId="77777777" w:rsidR="009A7333" w:rsidRDefault="009A7333" w:rsidP="007F0B04">
      <w:pPr>
        <w:pStyle w:val="1"/>
        <w:numPr>
          <w:ilvl w:val="0"/>
          <w:numId w:val="4"/>
        </w:numPr>
        <w:tabs>
          <w:tab w:val="left" w:pos="0"/>
        </w:tabs>
        <w:jc w:val="center"/>
        <w:rPr>
          <w:sz w:val="24"/>
          <w:szCs w:val="24"/>
        </w:rPr>
      </w:pPr>
      <w:bookmarkStart w:id="9" w:name="_17dp8vu"/>
      <w:bookmarkEnd w:id="9"/>
    </w:p>
    <w:p w14:paraId="7BA5302C" w14:textId="40502F19" w:rsidR="007F0B04" w:rsidRDefault="007F0B04" w:rsidP="007F0B04">
      <w:pPr>
        <w:pStyle w:val="1"/>
        <w:numPr>
          <w:ilvl w:val="0"/>
          <w:numId w:val="4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Раздел 3. ОРГАНИЗАЦИОННЫЙ ПЛАН</w:t>
      </w:r>
    </w:p>
    <w:p w14:paraId="3457BA6D" w14:textId="77777777" w:rsidR="007F0B04" w:rsidRDefault="007F0B04" w:rsidP="007F0B04">
      <w:pPr>
        <w:pStyle w:val="2"/>
        <w:numPr>
          <w:ilvl w:val="1"/>
          <w:numId w:val="4"/>
        </w:numPr>
        <w:tabs>
          <w:tab w:val="left" w:pos="0"/>
        </w:tabs>
        <w:jc w:val="center"/>
        <w:rPr>
          <w:b/>
          <w:i w:val="0"/>
          <w:sz w:val="24"/>
          <w:szCs w:val="24"/>
          <w:u w:val="none"/>
        </w:rPr>
      </w:pPr>
      <w:r>
        <w:rPr>
          <w:b/>
          <w:i w:val="0"/>
          <w:sz w:val="24"/>
          <w:szCs w:val="24"/>
          <w:u w:val="none"/>
        </w:rPr>
        <w:t xml:space="preserve">3.1. </w:t>
      </w:r>
      <w:r w:rsidRPr="00997EFB">
        <w:rPr>
          <w:b/>
          <w:i w:val="0"/>
          <w:sz w:val="28"/>
          <w:szCs w:val="28"/>
          <w:u w:val="none"/>
        </w:rPr>
        <w:t>Этапы и сроки реализации проекта</w:t>
      </w:r>
    </w:p>
    <w:p w14:paraId="2497C675" w14:textId="77777777" w:rsidR="007F0B04" w:rsidRDefault="007F0B04" w:rsidP="007F0B04">
      <w:pPr>
        <w:jc w:val="both"/>
        <w:rPr>
          <w:b/>
          <w:i/>
          <w:sz w:val="24"/>
          <w:szCs w:val="24"/>
        </w:rPr>
      </w:pPr>
    </w:p>
    <w:tbl>
      <w:tblPr>
        <w:tblW w:w="9503" w:type="dxa"/>
        <w:tblInd w:w="-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2"/>
        <w:gridCol w:w="2126"/>
        <w:gridCol w:w="1985"/>
      </w:tblGrid>
      <w:tr w:rsidR="007F0B04" w14:paraId="0CCEAC4C" w14:textId="77777777" w:rsidTr="00997EFB"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DA54EB1" w14:textId="77777777" w:rsidR="007F0B04" w:rsidRPr="00997EFB" w:rsidRDefault="007F0B04">
            <w:pPr>
              <w:jc w:val="center"/>
              <w:rPr>
                <w:b/>
                <w:sz w:val="28"/>
                <w:szCs w:val="28"/>
              </w:rPr>
            </w:pPr>
            <w:r w:rsidRPr="00997EFB">
              <w:rPr>
                <w:b/>
                <w:sz w:val="28"/>
                <w:szCs w:val="28"/>
              </w:rPr>
              <w:t>Наименование этапа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C8D47C" w14:textId="77777777" w:rsidR="007F0B04" w:rsidRPr="00997EFB" w:rsidRDefault="007F0B04">
            <w:pPr>
              <w:jc w:val="center"/>
              <w:rPr>
                <w:b/>
                <w:sz w:val="28"/>
                <w:szCs w:val="28"/>
              </w:rPr>
            </w:pPr>
            <w:r w:rsidRPr="00997EFB">
              <w:rPr>
                <w:b/>
                <w:sz w:val="28"/>
                <w:szCs w:val="28"/>
              </w:rPr>
              <w:t xml:space="preserve">Стоимость </w:t>
            </w:r>
          </w:p>
          <w:p w14:paraId="288C8060" w14:textId="77777777" w:rsidR="007F0B04" w:rsidRPr="00997EFB" w:rsidRDefault="007F0B04">
            <w:pPr>
              <w:jc w:val="center"/>
              <w:rPr>
                <w:b/>
                <w:sz w:val="28"/>
                <w:szCs w:val="28"/>
              </w:rPr>
            </w:pPr>
            <w:r w:rsidRPr="00997EFB">
              <w:rPr>
                <w:b/>
                <w:sz w:val="28"/>
                <w:szCs w:val="28"/>
              </w:rPr>
              <w:t>этапа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5A8EF" w14:textId="77777777" w:rsidR="007F0B04" w:rsidRPr="00997EFB" w:rsidRDefault="007F0B04">
            <w:pPr>
              <w:jc w:val="center"/>
              <w:rPr>
                <w:b/>
                <w:sz w:val="28"/>
                <w:szCs w:val="28"/>
              </w:rPr>
            </w:pPr>
            <w:r w:rsidRPr="00997EFB">
              <w:rPr>
                <w:b/>
                <w:sz w:val="28"/>
                <w:szCs w:val="28"/>
              </w:rPr>
              <w:t>Срок начала-окончания</w:t>
            </w:r>
          </w:p>
        </w:tc>
      </w:tr>
      <w:tr w:rsidR="007F0B04" w14:paraId="25CF0F33" w14:textId="77777777" w:rsidTr="00997EFB">
        <w:tc>
          <w:tcPr>
            <w:tcW w:w="53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6FB4A06B" w14:textId="77777777" w:rsidR="007F0B04" w:rsidRPr="00997EFB" w:rsidRDefault="007F0B04">
            <w:pPr>
              <w:rPr>
                <w:b/>
                <w:sz w:val="28"/>
                <w:szCs w:val="28"/>
              </w:rPr>
            </w:pPr>
            <w:r w:rsidRPr="00997EFB">
              <w:rPr>
                <w:b/>
                <w:sz w:val="28"/>
                <w:szCs w:val="28"/>
              </w:rPr>
              <w:t>Приобретение автомобиля ГАЗ 2110 год выпуска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B2DA4" w14:textId="77777777" w:rsidR="007F0B04" w:rsidRPr="00997EFB" w:rsidRDefault="007F0B04">
            <w:pPr>
              <w:jc w:val="center"/>
              <w:rPr>
                <w:b/>
                <w:sz w:val="28"/>
                <w:szCs w:val="28"/>
              </w:rPr>
            </w:pPr>
            <w:r w:rsidRPr="00997EFB">
              <w:rPr>
                <w:b/>
                <w:sz w:val="28"/>
                <w:szCs w:val="28"/>
              </w:rPr>
              <w:t>350 000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392E7B0" w14:textId="77777777" w:rsidR="007F0B04" w:rsidRPr="00997EFB" w:rsidRDefault="007F0B04">
            <w:pPr>
              <w:rPr>
                <w:sz w:val="28"/>
                <w:szCs w:val="28"/>
              </w:rPr>
            </w:pPr>
            <w:r w:rsidRPr="00997EFB">
              <w:rPr>
                <w:sz w:val="28"/>
                <w:szCs w:val="28"/>
              </w:rPr>
              <w:t>Сентябрь – Октябрь 2022</w:t>
            </w:r>
          </w:p>
        </w:tc>
      </w:tr>
      <w:tr w:rsidR="007F0B04" w14:paraId="05AB1BE5" w14:textId="77777777" w:rsidTr="00997EFB">
        <w:tc>
          <w:tcPr>
            <w:tcW w:w="53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1386DD37" w14:textId="77777777" w:rsidR="007F0B04" w:rsidRPr="00997EFB" w:rsidRDefault="007F0B04">
            <w:pPr>
              <w:rPr>
                <w:b/>
                <w:sz w:val="28"/>
                <w:szCs w:val="28"/>
              </w:rPr>
            </w:pPr>
            <w:r w:rsidRPr="00997EF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1379C" w14:textId="77777777" w:rsidR="007F0B04" w:rsidRPr="00997EFB" w:rsidRDefault="007F0B04">
            <w:pPr>
              <w:jc w:val="center"/>
              <w:rPr>
                <w:b/>
                <w:sz w:val="28"/>
                <w:szCs w:val="28"/>
              </w:rPr>
            </w:pPr>
            <w:r w:rsidRPr="00997EFB">
              <w:rPr>
                <w:b/>
                <w:sz w:val="28"/>
                <w:szCs w:val="28"/>
              </w:rPr>
              <w:t>350 000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1F3117" w14:textId="77777777" w:rsidR="007F0B04" w:rsidRPr="00997EFB" w:rsidRDefault="007F0B04">
            <w:pPr>
              <w:jc w:val="both"/>
              <w:rPr>
                <w:sz w:val="28"/>
                <w:szCs w:val="28"/>
              </w:rPr>
            </w:pPr>
          </w:p>
        </w:tc>
      </w:tr>
    </w:tbl>
    <w:p w14:paraId="1059E02F" w14:textId="77777777" w:rsidR="007F0B04" w:rsidRDefault="007F0B04" w:rsidP="007F0B04">
      <w:pPr>
        <w:jc w:val="both"/>
        <w:rPr>
          <w:i/>
          <w:sz w:val="24"/>
          <w:szCs w:val="24"/>
        </w:rPr>
      </w:pPr>
    </w:p>
    <w:p w14:paraId="62FA2332" w14:textId="77777777" w:rsidR="007F0B04" w:rsidRDefault="007F0B04" w:rsidP="00AA61B5">
      <w:pPr>
        <w:pStyle w:val="1"/>
        <w:numPr>
          <w:ilvl w:val="0"/>
          <w:numId w:val="0"/>
        </w:numPr>
        <w:tabs>
          <w:tab w:val="left" w:pos="0"/>
        </w:tabs>
        <w:ind w:left="283" w:hanging="283"/>
        <w:jc w:val="center"/>
        <w:rPr>
          <w:sz w:val="24"/>
          <w:szCs w:val="24"/>
        </w:rPr>
      </w:pPr>
      <w:bookmarkStart w:id="10" w:name="_26in1rg"/>
      <w:bookmarkEnd w:id="10"/>
    </w:p>
    <w:p w14:paraId="312510E1" w14:textId="77777777" w:rsidR="007F0B04" w:rsidRDefault="007F0B04" w:rsidP="007F0B04">
      <w:pPr>
        <w:pStyle w:val="1"/>
        <w:numPr>
          <w:ilvl w:val="0"/>
          <w:numId w:val="4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Раздел 4. ФИНАНСОВЫЙ ПЛАН</w:t>
      </w:r>
    </w:p>
    <w:p w14:paraId="43A068ED" w14:textId="77777777" w:rsidR="007F0B04" w:rsidRPr="00997EFB" w:rsidRDefault="007F0B04" w:rsidP="007F0B04">
      <w:pPr>
        <w:pStyle w:val="2"/>
        <w:numPr>
          <w:ilvl w:val="1"/>
          <w:numId w:val="4"/>
        </w:numPr>
        <w:tabs>
          <w:tab w:val="left" w:pos="0"/>
        </w:tabs>
        <w:spacing w:line="360" w:lineRule="auto"/>
        <w:jc w:val="center"/>
        <w:rPr>
          <w:b/>
          <w:i w:val="0"/>
          <w:sz w:val="28"/>
          <w:szCs w:val="28"/>
          <w:u w:val="none"/>
        </w:rPr>
      </w:pPr>
      <w:r w:rsidRPr="00997EFB">
        <w:rPr>
          <w:b/>
          <w:i w:val="0"/>
          <w:sz w:val="28"/>
          <w:szCs w:val="28"/>
          <w:u w:val="none"/>
        </w:rPr>
        <w:t>4.1. Общие положения</w:t>
      </w:r>
    </w:p>
    <w:p w14:paraId="7BE623D6" w14:textId="77777777" w:rsidR="007F0B04" w:rsidRDefault="007F0B04" w:rsidP="00CE31D6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11" w:name="_Hlk112919740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раздела</w:t>
      </w: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включены:</w:t>
      </w:r>
    </w:p>
    <w:p w14:paraId="46F9BD7B" w14:textId="77777777" w:rsidR="007F0B04" w:rsidRDefault="007F0B04" w:rsidP="00CE31D6">
      <w:pPr>
        <w:pStyle w:val="13"/>
        <w:widowControl w:val="0"/>
        <w:numPr>
          <w:ilvl w:val="0"/>
          <w:numId w:val="14"/>
        </w:numPr>
        <w:tabs>
          <w:tab w:val="left" w:pos="1454"/>
          <w:tab w:val="left" w:pos="2623"/>
          <w:tab w:val="left" w:pos="3114"/>
          <w:tab w:val="left" w:pos="4383"/>
          <w:tab w:val="left" w:pos="5910"/>
          <w:tab w:val="left" w:pos="6217"/>
          <w:tab w:val="left" w:pos="8056"/>
          <w:tab w:val="left" w:pos="9533"/>
        </w:tabs>
        <w:autoSpaceDE w:val="0"/>
        <w:autoSpaceDN w:val="0"/>
        <w:spacing w:after="0" w:line="360" w:lineRule="auto"/>
        <w:ind w:left="304" w:right="165" w:firstLine="709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/>
          <w:spacing w:val="-2"/>
          <w:sz w:val="28"/>
        </w:rPr>
        <w:t>Доходы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6"/>
          <w:sz w:val="28"/>
        </w:rPr>
        <w:t>от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продажи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продукции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>/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поступлений,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связанных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 xml:space="preserve">с </w:t>
      </w:r>
      <w:r>
        <w:rPr>
          <w:rFonts w:ascii="Times New Roman" w:hAnsi="Times New Roman"/>
          <w:sz w:val="28"/>
        </w:rPr>
        <w:t>оказанием услуг.</w:t>
      </w:r>
    </w:p>
    <w:p w14:paraId="75E6F185" w14:textId="77777777" w:rsidR="007F0B04" w:rsidRDefault="007F0B04" w:rsidP="00CE31D6">
      <w:pPr>
        <w:pStyle w:val="13"/>
        <w:widowControl w:val="0"/>
        <w:numPr>
          <w:ilvl w:val="0"/>
          <w:numId w:val="14"/>
        </w:numPr>
        <w:tabs>
          <w:tab w:val="left" w:pos="1294"/>
        </w:tabs>
        <w:autoSpaceDE w:val="0"/>
        <w:autoSpaceDN w:val="0"/>
        <w:spacing w:after="0" w:line="360" w:lineRule="auto"/>
        <w:ind w:left="1294" w:hanging="2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Смета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текущих</w:t>
      </w:r>
      <w:r>
        <w:rPr>
          <w:rFonts w:ascii="Times New Roman" w:hAnsi="Times New Roman"/>
          <w:spacing w:val="-2"/>
          <w:sz w:val="28"/>
        </w:rPr>
        <w:t xml:space="preserve"> расходов.</w:t>
      </w:r>
    </w:p>
    <w:p w14:paraId="37CC735A" w14:textId="77777777" w:rsidR="007F0B04" w:rsidRDefault="007F0B04" w:rsidP="00CE31D6">
      <w:pPr>
        <w:pStyle w:val="13"/>
        <w:widowControl w:val="0"/>
        <w:numPr>
          <w:ilvl w:val="0"/>
          <w:numId w:val="14"/>
        </w:numPr>
        <w:tabs>
          <w:tab w:val="left" w:pos="1294"/>
        </w:tabs>
        <w:autoSpaceDE w:val="0"/>
        <w:autoSpaceDN w:val="0"/>
        <w:spacing w:after="0" w:line="360" w:lineRule="auto"/>
        <w:ind w:left="1294" w:hanging="2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чистого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дохода.</w:t>
      </w:r>
    </w:p>
    <w:p w14:paraId="39721D3C" w14:textId="77777777" w:rsidR="007F0B04" w:rsidRDefault="007F0B04" w:rsidP="00CE31D6">
      <w:pPr>
        <w:pStyle w:val="13"/>
        <w:widowControl w:val="0"/>
        <w:numPr>
          <w:ilvl w:val="0"/>
          <w:numId w:val="14"/>
        </w:numPr>
        <w:tabs>
          <w:tab w:val="left" w:pos="1294"/>
        </w:tabs>
        <w:autoSpaceDE w:val="0"/>
        <w:autoSpaceDN w:val="0"/>
        <w:spacing w:after="0" w:line="360" w:lineRule="auto"/>
        <w:ind w:left="1294" w:hanging="2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срока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окупаемости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финансовых</w:t>
      </w:r>
      <w:r>
        <w:rPr>
          <w:rFonts w:ascii="Times New Roman" w:hAnsi="Times New Roman"/>
          <w:spacing w:val="-2"/>
          <w:sz w:val="28"/>
        </w:rPr>
        <w:t xml:space="preserve"> вложений.</w:t>
      </w:r>
    </w:p>
    <w:p w14:paraId="69D862F5" w14:textId="77777777" w:rsidR="007F0B04" w:rsidRDefault="007F0B04" w:rsidP="00CE31D6">
      <w:pPr>
        <w:pStyle w:val="a6"/>
        <w:spacing w:line="360" w:lineRule="auto"/>
        <w:rPr>
          <w:rFonts w:ascii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  <w:szCs w:val="20"/>
          <w:lang w:eastAsia="ru-RU"/>
        </w:rPr>
        <w:t>Расчеты</w:t>
      </w:r>
      <w:r>
        <w:rPr>
          <w:rFonts w:ascii="Times New Roman" w:hAnsi="Times New Roman" w:cs="Times New Roman"/>
          <w:spacing w:val="4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Cs w:val="20"/>
          <w:lang w:eastAsia="ru-RU"/>
        </w:rPr>
        <w:t>финансового</w:t>
      </w:r>
      <w:r>
        <w:rPr>
          <w:rFonts w:ascii="Times New Roman" w:hAnsi="Times New Roman" w:cs="Times New Roman"/>
          <w:spacing w:val="4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Cs w:val="20"/>
          <w:lang w:eastAsia="ru-RU"/>
        </w:rPr>
        <w:t>плана</w:t>
      </w:r>
      <w:r>
        <w:rPr>
          <w:rFonts w:ascii="Times New Roman" w:hAnsi="Times New Roman" w:cs="Times New Roman"/>
          <w:spacing w:val="4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Cs w:val="20"/>
          <w:lang w:eastAsia="ru-RU"/>
        </w:rPr>
        <w:t>проекта</w:t>
      </w:r>
      <w:r>
        <w:rPr>
          <w:rFonts w:ascii="Times New Roman" w:hAnsi="Times New Roman" w:cs="Times New Roman"/>
          <w:spacing w:val="4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Cs w:val="20"/>
          <w:lang w:eastAsia="ru-RU"/>
        </w:rPr>
        <w:t>должны</w:t>
      </w:r>
      <w:r>
        <w:rPr>
          <w:rFonts w:ascii="Times New Roman" w:hAnsi="Times New Roman" w:cs="Times New Roman"/>
          <w:spacing w:val="4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Cs w:val="20"/>
          <w:lang w:eastAsia="ru-RU"/>
        </w:rPr>
        <w:t>быть</w:t>
      </w:r>
      <w:r>
        <w:rPr>
          <w:rFonts w:ascii="Times New Roman" w:hAnsi="Times New Roman" w:cs="Times New Roman"/>
          <w:spacing w:val="4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Cs w:val="20"/>
          <w:lang w:eastAsia="ru-RU"/>
        </w:rPr>
        <w:t>подготовлены</w:t>
      </w:r>
      <w:r>
        <w:rPr>
          <w:rFonts w:ascii="Times New Roman" w:hAnsi="Times New Roman" w:cs="Times New Roman"/>
          <w:spacing w:val="4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Cs w:val="20"/>
          <w:lang w:eastAsia="ru-RU"/>
        </w:rPr>
        <w:t>для первого года реализации проекта по месяцам.</w:t>
      </w:r>
    </w:p>
    <w:p w14:paraId="2D593AE1" w14:textId="77777777" w:rsidR="007F0B04" w:rsidRDefault="007F0B04" w:rsidP="00CE31D6">
      <w:pPr>
        <w:pStyle w:val="a6"/>
        <w:spacing w:line="360" w:lineRule="auto"/>
        <w:rPr>
          <w:rFonts w:ascii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  <w:szCs w:val="20"/>
          <w:lang w:eastAsia="ru-RU"/>
        </w:rPr>
        <w:t>Расчеты</w:t>
      </w:r>
      <w:r>
        <w:rPr>
          <w:rFonts w:ascii="Times New Roman" w:hAnsi="Times New Roman" w:cs="Times New Roman"/>
          <w:spacing w:val="4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Cs w:val="20"/>
          <w:lang w:eastAsia="ru-RU"/>
        </w:rPr>
        <w:t>выполняются</w:t>
      </w:r>
      <w:r>
        <w:rPr>
          <w:rFonts w:ascii="Times New Roman" w:hAnsi="Times New Roman" w:cs="Times New Roman"/>
          <w:spacing w:val="4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Cs w:val="20"/>
          <w:lang w:eastAsia="ru-RU"/>
        </w:rPr>
        <w:t>в</w:t>
      </w:r>
      <w:r>
        <w:rPr>
          <w:rFonts w:ascii="Times New Roman" w:hAnsi="Times New Roman" w:cs="Times New Roman"/>
          <w:spacing w:val="4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Cs w:val="20"/>
          <w:lang w:eastAsia="ru-RU"/>
        </w:rPr>
        <w:t>постоянных</w:t>
      </w:r>
      <w:r>
        <w:rPr>
          <w:rFonts w:ascii="Times New Roman" w:hAnsi="Times New Roman" w:cs="Times New Roman"/>
          <w:spacing w:val="4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Cs w:val="20"/>
          <w:lang w:eastAsia="ru-RU"/>
        </w:rPr>
        <w:t>ценах,</w:t>
      </w:r>
      <w:r>
        <w:rPr>
          <w:rFonts w:ascii="Times New Roman" w:hAnsi="Times New Roman" w:cs="Times New Roman"/>
          <w:spacing w:val="4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Cs w:val="20"/>
          <w:lang w:eastAsia="ru-RU"/>
        </w:rPr>
        <w:t>принимаемых</w:t>
      </w:r>
      <w:r>
        <w:rPr>
          <w:rFonts w:ascii="Times New Roman" w:hAnsi="Times New Roman" w:cs="Times New Roman"/>
          <w:spacing w:val="4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Cs w:val="20"/>
          <w:lang w:eastAsia="ru-RU"/>
        </w:rPr>
        <w:t>на</w:t>
      </w:r>
      <w:r>
        <w:rPr>
          <w:rFonts w:ascii="Times New Roman" w:hAnsi="Times New Roman" w:cs="Times New Roman"/>
          <w:spacing w:val="4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Cs w:val="20"/>
          <w:lang w:eastAsia="ru-RU"/>
        </w:rPr>
        <w:t>момент расчета финансово-экономического обоснования проекта.</w:t>
      </w:r>
    </w:p>
    <w:bookmarkEnd w:id="11"/>
    <w:p w14:paraId="53349677" w14:textId="77777777" w:rsidR="007F0B04" w:rsidRDefault="007F0B04" w:rsidP="00CE31D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видов деятельности по ОКВЭД следует указать: 64.12 – Курьерская деятельность. Можно сразу включить и дополнительные коды:</w:t>
      </w:r>
    </w:p>
    <w:p w14:paraId="237D2D12" w14:textId="77777777" w:rsidR="007F0B04" w:rsidRDefault="007F0B04" w:rsidP="00CE31D6">
      <w:pPr>
        <w:pStyle w:val="a6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63.40 - Организация перевозок грузов</w:t>
      </w:r>
    </w:p>
    <w:p w14:paraId="1436DD37" w14:textId="77777777" w:rsidR="007F0B04" w:rsidRDefault="007F0B04" w:rsidP="00CE31D6">
      <w:pPr>
        <w:pStyle w:val="a6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64.11.11 - Деятельность по приему, обработке, перевозке и доставке (вручению) почтовых отправлений</w:t>
      </w:r>
    </w:p>
    <w:p w14:paraId="17D13A02" w14:textId="77777777" w:rsidR="007F0B04" w:rsidRDefault="007F0B04" w:rsidP="00CE31D6">
      <w:pPr>
        <w:pStyle w:val="a6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74.82 – Упаковывание</w:t>
      </w:r>
    </w:p>
    <w:p w14:paraId="50AB2CF3" w14:textId="48CFA8D7" w:rsidR="007F0B04" w:rsidRDefault="007F0B04" w:rsidP="00CE31D6">
      <w:pPr>
        <w:pStyle w:val="a6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74.84 - Предоставление прочих услуг</w:t>
      </w:r>
    </w:p>
    <w:p w14:paraId="618D1BAB" w14:textId="77777777" w:rsidR="00CC1B76" w:rsidRDefault="00CC1B76" w:rsidP="00CE31D6">
      <w:pPr>
        <w:pStyle w:val="a6"/>
        <w:shd w:val="clear" w:color="auto" w:fill="FFFFFF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E85864" w14:textId="77777777" w:rsidR="007F0B04" w:rsidRPr="00CC1B76" w:rsidRDefault="007F0B04" w:rsidP="00CE31D6">
      <w:pPr>
        <w:pStyle w:val="2"/>
        <w:numPr>
          <w:ilvl w:val="1"/>
          <w:numId w:val="4"/>
        </w:numPr>
        <w:tabs>
          <w:tab w:val="left" w:pos="0"/>
        </w:tabs>
        <w:spacing w:line="360" w:lineRule="auto"/>
        <w:jc w:val="center"/>
        <w:rPr>
          <w:b/>
          <w:i w:val="0"/>
          <w:sz w:val="24"/>
          <w:szCs w:val="24"/>
          <w:u w:val="none"/>
        </w:rPr>
      </w:pPr>
      <w:r w:rsidRPr="00CC1B76">
        <w:rPr>
          <w:b/>
          <w:i w:val="0"/>
          <w:sz w:val="24"/>
          <w:szCs w:val="24"/>
          <w:u w:val="none"/>
        </w:rPr>
        <w:t>4.</w:t>
      </w:r>
      <w:r w:rsidRPr="00997EFB">
        <w:rPr>
          <w:b/>
          <w:i w:val="0"/>
          <w:sz w:val="28"/>
          <w:szCs w:val="28"/>
          <w:u w:val="none"/>
        </w:rPr>
        <w:t>2. Режим налогообложения</w:t>
      </w:r>
    </w:p>
    <w:p w14:paraId="5993E6AB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Оптимальным режимом налогообложения для данного вида деятельности является налог на профессиональный доход (самозанятость). В начале деятельности. Возможно, при росте бизнеса, изменения статуса на ИП и смена режима налогообложения.</w:t>
      </w:r>
    </w:p>
    <w:p w14:paraId="1A050F02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ОКВЭД 96.09 (прочие персональные услуги).</w:t>
      </w:r>
    </w:p>
    <w:p w14:paraId="4F1D6DE2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</w:rPr>
      </w:pPr>
    </w:p>
    <w:p w14:paraId="370D4CBF" w14:textId="77777777" w:rsidR="007F0B04" w:rsidRPr="00997EFB" w:rsidRDefault="007F0B04" w:rsidP="00CE31D6">
      <w:pPr>
        <w:pStyle w:val="2"/>
        <w:numPr>
          <w:ilvl w:val="1"/>
          <w:numId w:val="4"/>
        </w:numPr>
        <w:tabs>
          <w:tab w:val="left" w:pos="0"/>
        </w:tabs>
        <w:spacing w:line="360" w:lineRule="auto"/>
        <w:jc w:val="center"/>
        <w:rPr>
          <w:b/>
          <w:i w:val="0"/>
          <w:sz w:val="28"/>
          <w:szCs w:val="28"/>
          <w:u w:val="none"/>
        </w:rPr>
      </w:pPr>
      <w:r w:rsidRPr="00997EFB">
        <w:rPr>
          <w:b/>
          <w:i w:val="0"/>
          <w:sz w:val="28"/>
          <w:szCs w:val="28"/>
          <w:u w:val="none"/>
        </w:rPr>
        <w:t>4.3. Источники финансирования проекта</w:t>
      </w:r>
    </w:p>
    <w:p w14:paraId="5D72DD38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источника финансирования проекта предполагается:</w:t>
      </w:r>
    </w:p>
    <w:p w14:paraId="1A9D8CF4" w14:textId="77777777" w:rsidR="007F0B04" w:rsidRDefault="007F0B04" w:rsidP="00CE31D6">
      <w:pPr>
        <w:numPr>
          <w:ilvl w:val="0"/>
          <w:numId w:val="18"/>
        </w:numPr>
        <w:tabs>
          <w:tab w:val="left" w:pos="1428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государственной социальной помощи на основании социального контракта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>
        <w:rPr>
          <w:b/>
          <w:color w:val="000000"/>
          <w:sz w:val="28"/>
          <w:szCs w:val="28"/>
        </w:rPr>
        <w:t>350 000,00 рублей;</w:t>
      </w:r>
    </w:p>
    <w:p w14:paraId="29353DCA" w14:textId="77777777" w:rsidR="007F0B04" w:rsidRDefault="007F0B04" w:rsidP="00CE31D6">
      <w:pPr>
        <w:numPr>
          <w:ilvl w:val="0"/>
          <w:numId w:val="18"/>
        </w:numPr>
        <w:tabs>
          <w:tab w:val="left" w:pos="1428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Займ, кредит  - 0 рублей;</w:t>
      </w:r>
    </w:p>
    <w:p w14:paraId="7A903D5B" w14:textId="77777777" w:rsidR="007F0B04" w:rsidRDefault="007F0B04" w:rsidP="00CE31D6">
      <w:pPr>
        <w:numPr>
          <w:ilvl w:val="0"/>
          <w:numId w:val="18"/>
        </w:numPr>
        <w:tabs>
          <w:tab w:val="left" w:pos="142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Собственные (привлеченные) вложения - 0 рублей.</w:t>
      </w:r>
    </w:p>
    <w:p w14:paraId="0A8EB722" w14:textId="77777777" w:rsidR="007F0B04" w:rsidRDefault="007F0B04" w:rsidP="00CE31D6">
      <w:pPr>
        <w:spacing w:line="360" w:lineRule="auto"/>
        <w:ind w:firstLine="708"/>
        <w:jc w:val="both"/>
        <w:rPr>
          <w:sz w:val="28"/>
          <w:szCs w:val="28"/>
        </w:rPr>
      </w:pPr>
    </w:p>
    <w:p w14:paraId="20145C8F" w14:textId="77777777" w:rsidR="007F0B04" w:rsidRDefault="007F0B04" w:rsidP="00CE31D6">
      <w:pPr>
        <w:spacing w:line="360" w:lineRule="auto"/>
        <w:rPr>
          <w:sz w:val="28"/>
          <w:szCs w:val="28"/>
        </w:rPr>
      </w:pPr>
    </w:p>
    <w:p w14:paraId="482F9F2F" w14:textId="77777777" w:rsidR="007F0B04" w:rsidRDefault="007F0B04" w:rsidP="00CE31D6">
      <w:pPr>
        <w:suppressAutoHyphens w:val="0"/>
        <w:spacing w:line="360" w:lineRule="auto"/>
        <w:rPr>
          <w:sz w:val="24"/>
          <w:szCs w:val="24"/>
        </w:rPr>
        <w:sectPr w:rsidR="007F0B04">
          <w:type w:val="continuous"/>
          <w:pgSz w:w="11905" w:h="16837"/>
          <w:pgMar w:top="851" w:right="925" w:bottom="851" w:left="1418" w:header="720" w:footer="720" w:gutter="0"/>
          <w:cols w:space="720"/>
        </w:sectPr>
      </w:pPr>
    </w:p>
    <w:p w14:paraId="65FAA19E" w14:textId="77777777" w:rsidR="007F0B04" w:rsidRPr="00997EFB" w:rsidRDefault="007F0B04" w:rsidP="007F0B04">
      <w:pPr>
        <w:pStyle w:val="2"/>
        <w:numPr>
          <w:ilvl w:val="1"/>
          <w:numId w:val="4"/>
        </w:numPr>
        <w:tabs>
          <w:tab w:val="left" w:pos="0"/>
        </w:tabs>
        <w:rPr>
          <w:i w:val="0"/>
          <w:sz w:val="28"/>
          <w:szCs w:val="28"/>
          <w:u w:val="none"/>
        </w:rPr>
      </w:pPr>
      <w:r w:rsidRPr="00997EFB">
        <w:rPr>
          <w:b/>
          <w:i w:val="0"/>
          <w:sz w:val="28"/>
          <w:szCs w:val="28"/>
          <w:u w:val="none"/>
        </w:rPr>
        <w:lastRenderedPageBreak/>
        <w:t xml:space="preserve">4.4. </w:t>
      </w:r>
      <w:bookmarkStart w:id="12" w:name="_Hlk112920804"/>
      <w:r w:rsidRPr="00997EFB">
        <w:rPr>
          <w:b/>
          <w:i w:val="0"/>
          <w:sz w:val="28"/>
          <w:szCs w:val="28"/>
          <w:u w:val="none"/>
        </w:rPr>
        <w:t xml:space="preserve">Доходы от продаж/поступлений, связанных с оказанием услуг </w:t>
      </w:r>
      <w:r w:rsidRPr="00997EFB">
        <w:rPr>
          <w:i w:val="0"/>
          <w:sz w:val="28"/>
          <w:szCs w:val="28"/>
          <w:u w:val="none"/>
        </w:rPr>
        <w:t>(составляется на год помесячно)</w:t>
      </w:r>
      <w:bookmarkEnd w:id="12"/>
    </w:p>
    <w:p w14:paraId="5B17188B" w14:textId="77777777" w:rsidR="007F0B04" w:rsidRDefault="007F0B04" w:rsidP="007F0B04">
      <w:pPr>
        <w:jc w:val="both"/>
        <w:rPr>
          <w:b/>
          <w:sz w:val="24"/>
          <w:szCs w:val="24"/>
        </w:rPr>
      </w:pPr>
    </w:p>
    <w:tbl>
      <w:tblPr>
        <w:tblW w:w="15435" w:type="dxa"/>
        <w:tblInd w:w="-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05"/>
        <w:gridCol w:w="850"/>
        <w:gridCol w:w="849"/>
        <w:gridCol w:w="1013"/>
        <w:gridCol w:w="851"/>
        <w:gridCol w:w="987"/>
        <w:gridCol w:w="992"/>
        <w:gridCol w:w="1134"/>
        <w:gridCol w:w="851"/>
        <w:gridCol w:w="992"/>
        <w:gridCol w:w="834"/>
        <w:gridCol w:w="1014"/>
        <w:gridCol w:w="970"/>
        <w:gridCol w:w="993"/>
      </w:tblGrid>
      <w:tr w:rsidR="007F0B04" w14:paraId="4546D9D3" w14:textId="77777777" w:rsidTr="00997EFB">
        <w:trPr>
          <w:trHeight w:val="1340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1566C9" w14:textId="77777777" w:rsidR="007F0B04" w:rsidRDefault="007F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Продажи в натуральном выражении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0150223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изм.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0FFDFBD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Сентябрь 2022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374C93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Октябрь 2022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816112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Ноябрь 2022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75B5D2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Декабрь 2022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CD21AA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Январь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915192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Февраль 2023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F32D94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  <w:p w14:paraId="74282A94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3F66939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Апрель 2023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2F9A7A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Май 2023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046344E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  <w:p w14:paraId="60516315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531929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  <w:p w14:paraId="67F90F63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D02C78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Август 2023</w:t>
            </w:r>
          </w:p>
        </w:tc>
      </w:tr>
      <w:tr w:rsidR="007F0B04" w14:paraId="4BD1BC20" w14:textId="77777777" w:rsidTr="00997EFB">
        <w:trPr>
          <w:trHeight w:val="360"/>
        </w:trPr>
        <w:tc>
          <w:tcPr>
            <w:tcW w:w="3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4A1F5283" w14:textId="77777777" w:rsidR="007F0B04" w:rsidRDefault="007F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color w:val="000000"/>
                <w:sz w:val="24"/>
                <w:szCs w:val="24"/>
                <w:lang w:eastAsia="ru-RU"/>
              </w:rPr>
              <w:t>Предварительные заказы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D43C8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E217A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72CA5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8A24A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6BD63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C43E6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5AC97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AF520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A7F0D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8F8ED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288D1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7A944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592E9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44</w:t>
            </w:r>
          </w:p>
        </w:tc>
      </w:tr>
      <w:tr w:rsidR="007F0B04" w14:paraId="2CA1B042" w14:textId="77777777" w:rsidTr="00997EFB">
        <w:trPr>
          <w:trHeight w:val="300"/>
        </w:trPr>
        <w:tc>
          <w:tcPr>
            <w:tcW w:w="3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482AFC67" w14:textId="77777777" w:rsidR="007F0B04" w:rsidRDefault="007F0B04">
            <w:pPr>
              <w:suppressAutoHyphens w:val="0"/>
              <w:spacing w:before="100" w:beforeAutospacing="1" w:after="75"/>
              <w:ind w:left="-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Заказ в ночное время — доставка товаров с 22:00 до 7:00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1E106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26259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3A887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525BA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50C83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DE36C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A53F1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316BF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C8131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50C8C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EFEDF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48AB3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9DF20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7F0B04" w14:paraId="637AD873" w14:textId="77777777" w:rsidTr="00997EFB">
        <w:trPr>
          <w:trHeight w:val="300"/>
        </w:trPr>
        <w:tc>
          <w:tcPr>
            <w:tcW w:w="3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51F3A174" w14:textId="77777777" w:rsidR="007F0B04" w:rsidRDefault="007F0B04">
            <w:pPr>
              <w:suppressAutoHyphens w:val="0"/>
              <w:spacing w:before="100" w:beforeAutospacing="1" w:after="75"/>
              <w:ind w:left="-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Срочный заказ (в течение суток) – 500,00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5B1F1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81303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E373A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97D72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E3BEE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DF82C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67A3D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C503A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E8149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29A8C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FBC35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2424CF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4CDE1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7F0B04" w14:paraId="0E598D93" w14:textId="77777777" w:rsidTr="00997EFB">
        <w:trPr>
          <w:trHeight w:val="300"/>
        </w:trPr>
        <w:tc>
          <w:tcPr>
            <w:tcW w:w="3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7ACE97F4" w14:textId="77777777" w:rsidR="007F0B04" w:rsidRDefault="007F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Прочее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86639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678D6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6ABAC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497C2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EE91D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1BCC7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3DD75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3B010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26387F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21C14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C1119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899C9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0AC94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</w:tr>
      <w:tr w:rsidR="007F0B04" w14:paraId="5CFF3AB7" w14:textId="77777777" w:rsidTr="00997EFB">
        <w:trPr>
          <w:trHeight w:val="1180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98F1C8" w14:textId="77777777" w:rsidR="007F0B04" w:rsidRDefault="007F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Доход от продаж в стоимостном выражении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805408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Цена, руб.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024909A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Сентябрь 2022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CC0152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Октябрь 2022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5B620F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Ноябрь 2022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CDB54B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Декабрь 2022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B0D41D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Январь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2C63C85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Февраль 2023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0C87F1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  <w:p w14:paraId="5DC80948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18FC1A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Апрель 2023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8C4F54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Май 2023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CC3A35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  <w:p w14:paraId="69E1E449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2023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9FFA6FA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  <w:p w14:paraId="7FB59238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B76088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Август 2023</w:t>
            </w:r>
          </w:p>
        </w:tc>
      </w:tr>
      <w:tr w:rsidR="007F0B04" w14:paraId="3B0D008C" w14:textId="77777777" w:rsidTr="00997EFB">
        <w:trPr>
          <w:trHeight w:val="300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467C5B51" w14:textId="77777777" w:rsidR="007F0B04" w:rsidRDefault="007F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color w:val="000000"/>
                <w:sz w:val="24"/>
                <w:szCs w:val="24"/>
                <w:lang w:eastAsia="ru-RU"/>
              </w:rPr>
              <w:t>Предварительные заказы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80E4A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8FAE2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D8D51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30E68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C652E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15400</w:t>
            </w:r>
          </w:p>
          <w:p w14:paraId="0B926570" w14:textId="77777777" w:rsidR="007F0B04" w:rsidRDefault="007F0B04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A375B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15400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A6457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15400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845FB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15400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188FE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15400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17E2C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15400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2283D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15400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E8639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15400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01F49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15400</w:t>
            </w:r>
          </w:p>
        </w:tc>
      </w:tr>
      <w:tr w:rsidR="007F0B04" w14:paraId="7DB304CD" w14:textId="77777777" w:rsidTr="00997EFB">
        <w:trPr>
          <w:trHeight w:val="300"/>
        </w:trPr>
        <w:tc>
          <w:tcPr>
            <w:tcW w:w="3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7CDACA34" w14:textId="77777777" w:rsidR="007F0B04" w:rsidRDefault="007F0B04">
            <w:pPr>
              <w:suppressAutoHyphens w:val="0"/>
              <w:spacing w:before="100" w:beforeAutospacing="1" w:after="75"/>
              <w:ind w:left="-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Заказ в ночное время — доставка товаров с 22:00 до 7:00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C3ACD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8CBE0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21E87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9E5D5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10500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2C61E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7270C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10500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1A90A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EA885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3BF86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10500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73CEB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10500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8B08D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10500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99FF5E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10500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69370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10500</w:t>
            </w:r>
          </w:p>
        </w:tc>
      </w:tr>
      <w:tr w:rsidR="007F0B04" w14:paraId="7EFE8194" w14:textId="77777777" w:rsidTr="00997EFB">
        <w:trPr>
          <w:trHeight w:val="300"/>
        </w:trPr>
        <w:tc>
          <w:tcPr>
            <w:tcW w:w="3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57CC39DC" w14:textId="77777777" w:rsidR="007F0B04" w:rsidRDefault="007F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Срочный заказ (в течение суток)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4A3D5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E0656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  <w:p w14:paraId="3165D08F" w14:textId="77777777" w:rsidR="007F0B04" w:rsidRDefault="007F0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EC415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53412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B533C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4DD38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77E90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F569E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AD26C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77026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61F79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22B3E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1AB89" w14:textId="77777777" w:rsidR="007F0B04" w:rsidRDefault="007F0B04">
            <w:pPr>
              <w:jc w:val="center"/>
            </w:pPr>
            <w:r>
              <w:rPr>
                <w:sz w:val="24"/>
                <w:szCs w:val="24"/>
              </w:rPr>
              <w:t>3500</w:t>
            </w:r>
          </w:p>
        </w:tc>
      </w:tr>
      <w:tr w:rsidR="007F0B04" w14:paraId="091BB50F" w14:textId="77777777" w:rsidTr="00997EFB">
        <w:trPr>
          <w:trHeight w:val="300"/>
        </w:trPr>
        <w:tc>
          <w:tcPr>
            <w:tcW w:w="3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04BE10AB" w14:textId="77777777" w:rsidR="007F0B04" w:rsidRDefault="007F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Прочее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21404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169128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B6BBE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14B6B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6F0DB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2E91C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5B20F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CCFF4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289B2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96B7F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DCE77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667136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2177C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</w:tc>
      </w:tr>
      <w:tr w:rsidR="007F0B04" w14:paraId="2E5CD48E" w14:textId="77777777" w:rsidTr="00997EFB">
        <w:trPr>
          <w:trHeight w:val="363"/>
        </w:trPr>
        <w:tc>
          <w:tcPr>
            <w:tcW w:w="31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6FDBF18" w14:textId="77777777" w:rsidR="007F0B04" w:rsidRDefault="007F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доходы от продаж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4F98A980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2EAB6CAB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01749572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30500</w:t>
            </w:r>
          </w:p>
          <w:p w14:paraId="7095E82A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41F8847A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33750</w:t>
            </w:r>
          </w:p>
          <w:p w14:paraId="75FF0D04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54A34458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36900</w:t>
            </w:r>
          </w:p>
          <w:p w14:paraId="1681C168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</w:p>
          <w:p w14:paraId="0AE579AB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20794228" w14:textId="77777777" w:rsidR="007F0B04" w:rsidRDefault="007F0B04">
            <w:pPr>
              <w:jc w:val="center"/>
            </w:pPr>
            <w:r>
              <w:rPr>
                <w:b/>
                <w:sz w:val="24"/>
                <w:szCs w:val="24"/>
              </w:rPr>
              <w:t>38400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66EBB260" w14:textId="77777777" w:rsidR="007F0B04" w:rsidRDefault="007F0B04">
            <w:pPr>
              <w:jc w:val="center"/>
            </w:pPr>
            <w:r>
              <w:rPr>
                <w:b/>
                <w:sz w:val="24"/>
                <w:szCs w:val="24"/>
              </w:rPr>
              <w:t>32400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7B26EF67" w14:textId="77777777" w:rsidR="007F0B04" w:rsidRDefault="007F0B04">
            <w:pPr>
              <w:jc w:val="center"/>
            </w:pPr>
            <w:r>
              <w:rPr>
                <w:b/>
                <w:sz w:val="24"/>
                <w:szCs w:val="24"/>
              </w:rPr>
              <w:t>36900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1FBB3D27" w14:textId="77777777" w:rsidR="007F0B04" w:rsidRDefault="007F0B04">
            <w:pPr>
              <w:jc w:val="center"/>
            </w:pPr>
            <w:r>
              <w:rPr>
                <w:b/>
                <w:sz w:val="24"/>
                <w:szCs w:val="24"/>
              </w:rPr>
              <w:t>36900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6D25C906" w14:textId="77777777" w:rsidR="007F0B04" w:rsidRDefault="007F0B04">
            <w:pPr>
              <w:jc w:val="center"/>
            </w:pPr>
            <w:r>
              <w:rPr>
                <w:b/>
                <w:sz w:val="24"/>
                <w:szCs w:val="24"/>
              </w:rPr>
              <w:t>36900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5D9DCC6F" w14:textId="77777777" w:rsidR="007F0B04" w:rsidRDefault="007F0B04">
            <w:pPr>
              <w:jc w:val="center"/>
            </w:pPr>
            <w:r>
              <w:rPr>
                <w:b/>
                <w:sz w:val="24"/>
                <w:szCs w:val="24"/>
              </w:rPr>
              <w:t>36900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09B8B5D7" w14:textId="77777777" w:rsidR="007F0B04" w:rsidRDefault="007F0B04">
            <w:pPr>
              <w:jc w:val="center"/>
            </w:pPr>
            <w:r>
              <w:rPr>
                <w:b/>
                <w:sz w:val="24"/>
                <w:szCs w:val="24"/>
              </w:rPr>
              <w:t>36900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E24A1B8" w14:textId="77777777" w:rsidR="007F0B04" w:rsidRDefault="007F0B04">
            <w:pPr>
              <w:jc w:val="center"/>
            </w:pPr>
            <w:r>
              <w:rPr>
                <w:b/>
                <w:sz w:val="24"/>
                <w:szCs w:val="24"/>
              </w:rPr>
              <w:t>36900</w:t>
            </w:r>
          </w:p>
        </w:tc>
      </w:tr>
    </w:tbl>
    <w:p w14:paraId="3A5314B7" w14:textId="77777777" w:rsidR="007F0B04" w:rsidRDefault="007F0B04" w:rsidP="007F0B04">
      <w:pPr>
        <w:jc w:val="both"/>
        <w:rPr>
          <w:sz w:val="24"/>
          <w:szCs w:val="24"/>
        </w:rPr>
      </w:pPr>
    </w:p>
    <w:p w14:paraId="204E951D" w14:textId="77777777" w:rsidR="007F0B04" w:rsidRDefault="007F0B04" w:rsidP="007F0B04">
      <w:pPr>
        <w:jc w:val="both"/>
        <w:rPr>
          <w:sz w:val="24"/>
          <w:szCs w:val="24"/>
        </w:rPr>
      </w:pPr>
    </w:p>
    <w:p w14:paraId="0DC430CC" w14:textId="77777777" w:rsidR="007F0B04" w:rsidRDefault="007F0B04" w:rsidP="007F0B04">
      <w:pPr>
        <w:jc w:val="both"/>
        <w:rPr>
          <w:sz w:val="24"/>
          <w:szCs w:val="24"/>
        </w:rPr>
      </w:pPr>
    </w:p>
    <w:p w14:paraId="686AF6EA" w14:textId="54FBA2C7" w:rsidR="007F0B04" w:rsidRPr="00997EFB" w:rsidRDefault="007F0B04" w:rsidP="0095262D">
      <w:pPr>
        <w:jc w:val="both"/>
        <w:rPr>
          <w:b/>
          <w:sz w:val="28"/>
          <w:szCs w:val="28"/>
        </w:rPr>
      </w:pPr>
      <w:r w:rsidRPr="00997EFB">
        <w:rPr>
          <w:sz w:val="28"/>
          <w:szCs w:val="28"/>
        </w:rPr>
        <w:lastRenderedPageBreak/>
        <w:t xml:space="preserve"> </w:t>
      </w:r>
      <w:r w:rsidRPr="00997EFB">
        <w:rPr>
          <w:b/>
          <w:sz w:val="28"/>
          <w:szCs w:val="28"/>
        </w:rPr>
        <w:t>4.5. Смета текущих расходов (руб.)</w:t>
      </w:r>
      <w:r w:rsidR="002F723A" w:rsidRPr="00997EFB">
        <w:rPr>
          <w:b/>
          <w:sz w:val="28"/>
          <w:szCs w:val="28"/>
        </w:rPr>
        <w:t xml:space="preserve"> и источник финансирования</w:t>
      </w:r>
    </w:p>
    <w:p w14:paraId="6A8F50A3" w14:textId="77777777" w:rsidR="007F0B04" w:rsidRDefault="007F0B04" w:rsidP="007F0B04">
      <w:pPr>
        <w:jc w:val="both"/>
        <w:rPr>
          <w:b/>
          <w:i/>
          <w:sz w:val="24"/>
          <w:szCs w:val="24"/>
        </w:rPr>
      </w:pPr>
    </w:p>
    <w:tbl>
      <w:tblPr>
        <w:tblW w:w="15094" w:type="dxa"/>
        <w:tblInd w:w="63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58"/>
        <w:gridCol w:w="1136"/>
        <w:gridCol w:w="1137"/>
        <w:gridCol w:w="998"/>
        <w:gridCol w:w="991"/>
        <w:gridCol w:w="999"/>
        <w:gridCol w:w="1118"/>
        <w:gridCol w:w="992"/>
        <w:gridCol w:w="993"/>
        <w:gridCol w:w="993"/>
        <w:gridCol w:w="993"/>
        <w:gridCol w:w="993"/>
        <w:gridCol w:w="993"/>
      </w:tblGrid>
      <w:tr w:rsidR="007F0B04" w14:paraId="65E78406" w14:textId="77777777" w:rsidTr="007C685B">
        <w:trPr>
          <w:trHeight w:val="580"/>
        </w:trPr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715710F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9EF8E2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Сентябрь 2022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BEC4ED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Октябрь 2022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95953C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Ноябрь 2022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38AF02B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Декабрь 2022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2C8580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Январь 2023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0A5E35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Февраль 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CD07DF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  <w:p w14:paraId="6FB3D026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52F59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Апрель 2023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658C0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Май 2023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79B6A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  <w:p w14:paraId="7A11E6EE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525DC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  <w:p w14:paraId="5B1A23E4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FB9CC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Август 2023</w:t>
            </w:r>
          </w:p>
        </w:tc>
      </w:tr>
      <w:tr w:rsidR="007F0B04" w14:paraId="2596D662" w14:textId="77777777" w:rsidTr="007C685B">
        <w:trPr>
          <w:trHeight w:val="300"/>
        </w:trPr>
        <w:tc>
          <w:tcPr>
            <w:tcW w:w="2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7DC0CDDE" w14:textId="77777777" w:rsidR="007F0B04" w:rsidRDefault="007F0B04">
            <w:pPr>
              <w:numPr>
                <w:ilvl w:val="0"/>
                <w:numId w:val="20"/>
              </w:numPr>
              <w:tabs>
                <w:tab w:val="left" w:pos="377"/>
              </w:tabs>
              <w:spacing w:after="160" w:line="256" w:lineRule="auto"/>
              <w:ind w:left="0" w:firstLine="9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Оплата интернет + связь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6A8DE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94A27" w14:textId="77777777" w:rsidR="007F0B04" w:rsidRDefault="007F0B04">
            <w:r>
              <w:rPr>
                <w:sz w:val="24"/>
                <w:szCs w:val="24"/>
              </w:rPr>
              <w:t>450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E9D85" w14:textId="77777777" w:rsidR="007F0B04" w:rsidRDefault="007F0B04">
            <w:r>
              <w:rPr>
                <w:sz w:val="24"/>
                <w:szCs w:val="24"/>
              </w:rPr>
              <w:t>450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DF1FA" w14:textId="77777777" w:rsidR="007F0B04" w:rsidRDefault="007F0B04">
            <w:r>
              <w:rPr>
                <w:sz w:val="24"/>
                <w:szCs w:val="24"/>
              </w:rPr>
              <w:t>450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8C490" w14:textId="77777777" w:rsidR="007F0B04" w:rsidRDefault="007F0B04">
            <w:r>
              <w:rPr>
                <w:sz w:val="24"/>
                <w:szCs w:val="24"/>
              </w:rPr>
              <w:t>450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97963" w14:textId="77777777" w:rsidR="007F0B04" w:rsidRDefault="007F0B04">
            <w:r>
              <w:rPr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2CA32" w14:textId="77777777" w:rsidR="007F0B04" w:rsidRDefault="007F0B04">
            <w:r>
              <w:rPr>
                <w:sz w:val="24"/>
                <w:szCs w:val="24"/>
              </w:rPr>
              <w:t>450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D23BB0E" w14:textId="77777777" w:rsidR="007F0B04" w:rsidRDefault="007F0B04">
            <w:r>
              <w:rPr>
                <w:sz w:val="24"/>
                <w:szCs w:val="24"/>
              </w:rPr>
              <w:t>450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ECBC839" w14:textId="77777777" w:rsidR="007F0B04" w:rsidRDefault="007F0B04">
            <w:r>
              <w:rPr>
                <w:sz w:val="24"/>
                <w:szCs w:val="24"/>
              </w:rPr>
              <w:t>450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ACD1F20" w14:textId="77777777" w:rsidR="007F0B04" w:rsidRDefault="007F0B04">
            <w:r>
              <w:rPr>
                <w:sz w:val="24"/>
                <w:szCs w:val="24"/>
              </w:rPr>
              <w:t>450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A300888" w14:textId="77777777" w:rsidR="007F0B04" w:rsidRDefault="007F0B04">
            <w:r>
              <w:rPr>
                <w:sz w:val="24"/>
                <w:szCs w:val="24"/>
              </w:rPr>
              <w:t>450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FC4379F" w14:textId="77777777" w:rsidR="007F0B04" w:rsidRDefault="007F0B04">
            <w:r>
              <w:rPr>
                <w:sz w:val="24"/>
                <w:szCs w:val="24"/>
              </w:rPr>
              <w:t>450</w:t>
            </w:r>
          </w:p>
        </w:tc>
      </w:tr>
      <w:tr w:rsidR="007F0B04" w14:paraId="50A73C18" w14:textId="77777777" w:rsidTr="007C685B">
        <w:trPr>
          <w:trHeight w:val="319"/>
        </w:trPr>
        <w:tc>
          <w:tcPr>
            <w:tcW w:w="2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26AB3EC0" w14:textId="77777777" w:rsidR="007F0B04" w:rsidRDefault="007F0B04">
            <w:pPr>
              <w:numPr>
                <w:ilvl w:val="0"/>
                <w:numId w:val="20"/>
              </w:numPr>
              <w:tabs>
                <w:tab w:val="left" w:pos="377"/>
              </w:tabs>
              <w:spacing w:after="160" w:line="256" w:lineRule="auto"/>
              <w:ind w:left="0" w:firstLine="9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931ABA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51648" w14:textId="77777777" w:rsidR="007F0B04" w:rsidRDefault="007F0B04">
            <w:r>
              <w:rPr>
                <w:sz w:val="24"/>
                <w:szCs w:val="24"/>
              </w:rPr>
              <w:t>7600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4914A" w14:textId="77777777" w:rsidR="007F0B04" w:rsidRDefault="007F0B04">
            <w:r>
              <w:rPr>
                <w:sz w:val="24"/>
                <w:szCs w:val="24"/>
              </w:rPr>
              <w:t>4000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68226" w14:textId="77777777" w:rsidR="007F0B04" w:rsidRDefault="007F0B04">
            <w:r>
              <w:rPr>
                <w:sz w:val="24"/>
                <w:szCs w:val="24"/>
              </w:rPr>
              <w:t>4000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BC378" w14:textId="77777777" w:rsidR="007F0B04" w:rsidRDefault="007F0B04">
            <w:r>
              <w:rPr>
                <w:sz w:val="24"/>
                <w:szCs w:val="24"/>
              </w:rPr>
              <w:t>1500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6C05E" w14:textId="77777777" w:rsidR="007F0B04" w:rsidRDefault="007F0B04">
            <w:r>
              <w:rPr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E8D99" w14:textId="77777777" w:rsidR="007F0B04" w:rsidRDefault="007F0B04">
            <w:r>
              <w:rPr>
                <w:sz w:val="24"/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F3AE9F2" w14:textId="77777777" w:rsidR="007F0B04" w:rsidRDefault="007F0B04">
            <w:r>
              <w:rPr>
                <w:sz w:val="24"/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22DB334" w14:textId="77777777" w:rsidR="007F0B04" w:rsidRDefault="007F0B04">
            <w:r>
              <w:rPr>
                <w:sz w:val="24"/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E40C295" w14:textId="77777777" w:rsidR="007F0B04" w:rsidRDefault="007F0B04">
            <w:r>
              <w:rPr>
                <w:sz w:val="24"/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575AF29" w14:textId="77777777" w:rsidR="007F0B04" w:rsidRDefault="007F0B04">
            <w:r>
              <w:rPr>
                <w:sz w:val="24"/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ECD9A5A" w14:textId="77777777" w:rsidR="007F0B04" w:rsidRDefault="007F0B04">
            <w:r>
              <w:rPr>
                <w:sz w:val="24"/>
                <w:szCs w:val="24"/>
              </w:rPr>
              <w:t>1500</w:t>
            </w:r>
          </w:p>
        </w:tc>
      </w:tr>
      <w:tr w:rsidR="007F0B04" w14:paraId="4B9350ED" w14:textId="77777777" w:rsidTr="007C685B">
        <w:trPr>
          <w:trHeight w:val="350"/>
        </w:trPr>
        <w:tc>
          <w:tcPr>
            <w:tcW w:w="2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3AB956E9" w14:textId="77777777" w:rsidR="007F0B04" w:rsidRDefault="007F0B04">
            <w:pPr>
              <w:numPr>
                <w:ilvl w:val="0"/>
                <w:numId w:val="20"/>
              </w:numPr>
              <w:tabs>
                <w:tab w:val="left" w:pos="377"/>
              </w:tabs>
              <w:spacing w:after="160" w:line="256" w:lineRule="auto"/>
              <w:ind w:left="0" w:firstLine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Амортизация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7FB96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BAC9E" w14:textId="77777777" w:rsidR="007F0B04" w:rsidRDefault="007F0B04">
            <w:r>
              <w:rPr>
                <w:sz w:val="24"/>
                <w:szCs w:val="24"/>
              </w:rPr>
              <w:t>7292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9FE72" w14:textId="77777777" w:rsidR="007F0B04" w:rsidRDefault="007F0B04">
            <w:r>
              <w:rPr>
                <w:sz w:val="24"/>
                <w:szCs w:val="24"/>
              </w:rPr>
              <w:t>7292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53151D" w14:textId="77777777" w:rsidR="007F0B04" w:rsidRDefault="007F0B04">
            <w:r>
              <w:rPr>
                <w:sz w:val="24"/>
                <w:szCs w:val="24"/>
              </w:rPr>
              <w:t>7292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5DA7C4" w14:textId="77777777" w:rsidR="007F0B04" w:rsidRDefault="007F0B04">
            <w:r>
              <w:rPr>
                <w:sz w:val="24"/>
                <w:szCs w:val="24"/>
              </w:rPr>
              <w:t>7292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9E6D1" w14:textId="77777777" w:rsidR="007F0B04" w:rsidRDefault="007F0B04">
            <w:r>
              <w:rPr>
                <w:sz w:val="24"/>
                <w:szCs w:val="24"/>
              </w:rPr>
              <w:t>7292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8A6E2" w14:textId="77777777" w:rsidR="007F0B04" w:rsidRDefault="007F0B04">
            <w:r>
              <w:rPr>
                <w:sz w:val="24"/>
                <w:szCs w:val="24"/>
              </w:rPr>
              <w:t>7292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8C70677" w14:textId="77777777" w:rsidR="007F0B04" w:rsidRDefault="007F0B04">
            <w:r>
              <w:rPr>
                <w:sz w:val="24"/>
                <w:szCs w:val="24"/>
              </w:rPr>
              <w:t>7292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64FDF51" w14:textId="77777777" w:rsidR="007F0B04" w:rsidRDefault="007F0B04">
            <w:r>
              <w:rPr>
                <w:sz w:val="24"/>
                <w:szCs w:val="24"/>
              </w:rPr>
              <w:t>7292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1370956" w14:textId="77777777" w:rsidR="007F0B04" w:rsidRDefault="007F0B04">
            <w:r>
              <w:rPr>
                <w:sz w:val="24"/>
                <w:szCs w:val="24"/>
              </w:rPr>
              <w:t>7292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76DD2BA" w14:textId="77777777" w:rsidR="007F0B04" w:rsidRDefault="007F0B04">
            <w:r>
              <w:rPr>
                <w:sz w:val="24"/>
                <w:szCs w:val="24"/>
              </w:rPr>
              <w:t>7292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B3A030A" w14:textId="77777777" w:rsidR="007F0B04" w:rsidRDefault="007F0B04">
            <w:r>
              <w:rPr>
                <w:sz w:val="24"/>
                <w:szCs w:val="24"/>
              </w:rPr>
              <w:t>7292</w:t>
            </w:r>
          </w:p>
        </w:tc>
      </w:tr>
      <w:tr w:rsidR="007F0B04" w14:paraId="3AB910A7" w14:textId="77777777" w:rsidTr="007C685B">
        <w:trPr>
          <w:trHeight w:val="315"/>
        </w:trPr>
        <w:tc>
          <w:tcPr>
            <w:tcW w:w="2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6D947A13" w14:textId="5E6E902A" w:rsidR="007F0B04" w:rsidRDefault="007F0B04">
            <w:pPr>
              <w:numPr>
                <w:ilvl w:val="0"/>
                <w:numId w:val="20"/>
              </w:numPr>
              <w:tabs>
                <w:tab w:val="left" w:pos="377"/>
              </w:tabs>
              <w:spacing w:after="160" w:line="256" w:lineRule="auto"/>
              <w:ind w:left="0" w:firstLine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ГСМ</w:t>
            </w:r>
            <w:r w:rsidR="006C156A">
              <w:rPr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C0CE8" w14:textId="77777777" w:rsidR="007F0B04" w:rsidRDefault="007F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  <w:p w14:paraId="73281099" w14:textId="77777777" w:rsidR="007F0B04" w:rsidRDefault="007F0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1A235" w14:textId="77777777" w:rsidR="007F0B04" w:rsidRDefault="007F0B04">
            <w:r>
              <w:rPr>
                <w:sz w:val="24"/>
                <w:szCs w:val="24"/>
              </w:rPr>
              <w:t>3500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8C95C" w14:textId="77777777" w:rsidR="007F0B04" w:rsidRDefault="007F0B04">
            <w:r>
              <w:rPr>
                <w:sz w:val="24"/>
                <w:szCs w:val="24"/>
              </w:rPr>
              <w:t>3500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19CCC" w14:textId="77777777" w:rsidR="007F0B04" w:rsidRDefault="007F0B04">
            <w:r>
              <w:rPr>
                <w:sz w:val="24"/>
                <w:szCs w:val="24"/>
              </w:rPr>
              <w:t>3500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917CD" w14:textId="77777777" w:rsidR="007F0B04" w:rsidRDefault="007F0B04">
            <w:r>
              <w:rPr>
                <w:sz w:val="24"/>
                <w:szCs w:val="24"/>
              </w:rPr>
              <w:t>3500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2D736" w14:textId="77777777" w:rsidR="007F0B04" w:rsidRDefault="007F0B04">
            <w:r>
              <w:rPr>
                <w:sz w:val="24"/>
                <w:szCs w:val="24"/>
              </w:rPr>
              <w:t>3500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6EDE3" w14:textId="77777777" w:rsidR="007F0B04" w:rsidRDefault="007F0B04">
            <w:r>
              <w:rPr>
                <w:sz w:val="24"/>
                <w:szCs w:val="24"/>
              </w:rPr>
              <w:t>3500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2C0EAF0" w14:textId="77777777" w:rsidR="007F0B04" w:rsidRDefault="007F0B04">
            <w:r>
              <w:rPr>
                <w:sz w:val="24"/>
                <w:szCs w:val="24"/>
              </w:rPr>
              <w:t>3500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E01F259" w14:textId="77777777" w:rsidR="007F0B04" w:rsidRDefault="007F0B04">
            <w:r>
              <w:rPr>
                <w:sz w:val="24"/>
                <w:szCs w:val="24"/>
              </w:rPr>
              <w:t>3500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BBB0F28" w14:textId="77777777" w:rsidR="007F0B04" w:rsidRDefault="007F0B04">
            <w:r>
              <w:rPr>
                <w:sz w:val="24"/>
                <w:szCs w:val="24"/>
              </w:rPr>
              <w:t>3500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2414EAA" w14:textId="77777777" w:rsidR="007F0B04" w:rsidRDefault="007F0B04">
            <w:r>
              <w:rPr>
                <w:sz w:val="24"/>
                <w:szCs w:val="24"/>
              </w:rPr>
              <w:t>3500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E73C77D" w14:textId="77777777" w:rsidR="007F0B04" w:rsidRDefault="007F0B04">
            <w:r>
              <w:rPr>
                <w:sz w:val="24"/>
                <w:szCs w:val="24"/>
              </w:rPr>
              <w:t>3500</w:t>
            </w:r>
          </w:p>
        </w:tc>
      </w:tr>
      <w:tr w:rsidR="007F0B04" w14:paraId="4661A107" w14:textId="77777777" w:rsidTr="007C685B">
        <w:trPr>
          <w:trHeight w:val="380"/>
        </w:trPr>
        <w:tc>
          <w:tcPr>
            <w:tcW w:w="27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8C0B573" w14:textId="77777777" w:rsidR="007F0B04" w:rsidRDefault="007F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расходы: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43FDF45D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18842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009469BB" w14:textId="77777777" w:rsidR="007F0B04" w:rsidRDefault="007F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18842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58A8EB85" w14:textId="77777777" w:rsidR="007F0B04" w:rsidRDefault="007F0B04">
            <w:r>
              <w:rPr>
                <w:b/>
                <w:sz w:val="24"/>
                <w:szCs w:val="24"/>
              </w:rPr>
              <w:t>15742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63603D2F" w14:textId="77777777" w:rsidR="007F0B04" w:rsidRDefault="007F0B04">
            <w:r>
              <w:rPr>
                <w:b/>
                <w:sz w:val="24"/>
                <w:szCs w:val="24"/>
              </w:rPr>
              <w:t>15742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7E1820A4" w14:textId="77777777" w:rsidR="007F0B04" w:rsidRDefault="007F0B04">
            <w:r>
              <w:rPr>
                <w:b/>
                <w:sz w:val="24"/>
                <w:szCs w:val="24"/>
              </w:rPr>
              <w:t>12742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7EA93B58" w14:textId="77777777" w:rsidR="007F0B04" w:rsidRDefault="007F0B04">
            <w:r>
              <w:rPr>
                <w:b/>
                <w:sz w:val="24"/>
                <w:szCs w:val="24"/>
              </w:rPr>
              <w:t>12742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3D56A444" w14:textId="77777777" w:rsidR="007F0B04" w:rsidRDefault="007F0B04">
            <w:r>
              <w:rPr>
                <w:b/>
                <w:sz w:val="24"/>
                <w:szCs w:val="24"/>
              </w:rPr>
              <w:t>12742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E8A3F0" w14:textId="77777777" w:rsidR="007F0B04" w:rsidRDefault="007F0B04">
            <w:r>
              <w:rPr>
                <w:b/>
                <w:sz w:val="24"/>
                <w:szCs w:val="24"/>
              </w:rPr>
              <w:t>12742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E602DB" w14:textId="77777777" w:rsidR="007F0B04" w:rsidRDefault="007F0B04">
            <w:r>
              <w:rPr>
                <w:b/>
                <w:sz w:val="24"/>
                <w:szCs w:val="24"/>
              </w:rPr>
              <w:t>12742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086F23" w14:textId="77777777" w:rsidR="007F0B04" w:rsidRDefault="007F0B04">
            <w:r>
              <w:rPr>
                <w:b/>
                <w:sz w:val="24"/>
                <w:szCs w:val="24"/>
              </w:rPr>
              <w:t>12742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9C7AE9" w14:textId="77777777" w:rsidR="007F0B04" w:rsidRDefault="007F0B04">
            <w:r>
              <w:rPr>
                <w:b/>
                <w:sz w:val="24"/>
                <w:szCs w:val="24"/>
              </w:rPr>
              <w:t>12742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243DBF" w14:textId="77777777" w:rsidR="007F0B04" w:rsidRDefault="007F0B04">
            <w:r>
              <w:rPr>
                <w:b/>
                <w:sz w:val="24"/>
                <w:szCs w:val="24"/>
              </w:rPr>
              <w:t>12742</w:t>
            </w:r>
          </w:p>
        </w:tc>
      </w:tr>
    </w:tbl>
    <w:p w14:paraId="2A6B5ED0" w14:textId="77777777" w:rsidR="007F0B04" w:rsidRDefault="007F0B04" w:rsidP="007F0B04">
      <w:pPr>
        <w:jc w:val="both"/>
        <w:rPr>
          <w:i/>
          <w:sz w:val="24"/>
          <w:szCs w:val="24"/>
        </w:rPr>
      </w:pPr>
    </w:p>
    <w:p w14:paraId="504FF63A" w14:textId="0371557B" w:rsidR="001268AE" w:rsidRDefault="001268AE" w:rsidP="001268AE">
      <w:pPr>
        <w:jc w:val="both"/>
        <w:rPr>
          <w:i/>
          <w:sz w:val="22"/>
          <w:szCs w:val="22"/>
        </w:rPr>
      </w:pPr>
      <w:r>
        <w:rPr>
          <w:i/>
          <w:sz w:val="22"/>
        </w:rPr>
        <w:t xml:space="preserve">Примечание. В смету текущих расходов </w:t>
      </w:r>
      <w:r w:rsidRPr="000866E3">
        <w:rPr>
          <w:i/>
          <w:sz w:val="22"/>
        </w:rPr>
        <w:t>включаются все</w:t>
      </w:r>
      <w:r>
        <w:rPr>
          <w:i/>
          <w:sz w:val="22"/>
        </w:rPr>
        <w:t xml:space="preserve"> расходы на производство продукции/ оказание услуг, например, </w:t>
      </w:r>
      <w:r>
        <w:rPr>
          <w:i/>
          <w:sz w:val="22"/>
          <w:szCs w:val="22"/>
        </w:rPr>
        <w:t>комбикорма, семена, электроэнергия, горюче-смазочные материалы</w:t>
      </w:r>
      <w:r w:rsidR="006C156A">
        <w:rPr>
          <w:i/>
          <w:sz w:val="22"/>
          <w:szCs w:val="22"/>
        </w:rPr>
        <w:t xml:space="preserve"> (ГСМ)</w:t>
      </w:r>
      <w:r>
        <w:rPr>
          <w:i/>
          <w:sz w:val="22"/>
          <w:szCs w:val="22"/>
        </w:rPr>
        <w:t xml:space="preserve"> и </w:t>
      </w:r>
      <w:proofErr w:type="gramStart"/>
      <w:r>
        <w:rPr>
          <w:i/>
          <w:sz w:val="22"/>
          <w:szCs w:val="22"/>
        </w:rPr>
        <w:t>др..</w:t>
      </w:r>
      <w:proofErr w:type="gramEnd"/>
    </w:p>
    <w:p w14:paraId="26A5E1CB" w14:textId="77777777" w:rsidR="001268AE" w:rsidRDefault="001268AE" w:rsidP="001268AE">
      <w:pPr>
        <w:jc w:val="both"/>
        <w:rPr>
          <w:i/>
          <w:sz w:val="22"/>
        </w:rPr>
      </w:pPr>
    </w:p>
    <w:p w14:paraId="6DFB4876" w14:textId="77777777" w:rsidR="0095262D" w:rsidRDefault="0095262D" w:rsidP="007F0B04">
      <w:pPr>
        <w:rPr>
          <w:sz w:val="24"/>
          <w:szCs w:val="24"/>
        </w:rPr>
      </w:pPr>
    </w:p>
    <w:p w14:paraId="63CD643B" w14:textId="406496D5" w:rsidR="007F0B04" w:rsidRDefault="007F0B04" w:rsidP="007F0B04">
      <w:pPr>
        <w:rPr>
          <w:sz w:val="24"/>
          <w:szCs w:val="24"/>
        </w:rPr>
      </w:pPr>
      <w:r>
        <w:rPr>
          <w:sz w:val="24"/>
          <w:szCs w:val="24"/>
        </w:rPr>
        <w:t>Все расходы посчитаны в среднем по требуемым затратам</w:t>
      </w:r>
    </w:p>
    <w:p w14:paraId="598B21BE" w14:textId="77777777" w:rsidR="007F0B04" w:rsidRDefault="007F0B04" w:rsidP="007F0B04">
      <w:pPr>
        <w:rPr>
          <w:sz w:val="24"/>
          <w:szCs w:val="24"/>
        </w:rPr>
      </w:pPr>
    </w:p>
    <w:p w14:paraId="499A6EF5" w14:textId="77777777" w:rsidR="007F0B04" w:rsidRDefault="007F0B04" w:rsidP="007F0B04">
      <w:pPr>
        <w:rPr>
          <w:b/>
          <w:sz w:val="24"/>
          <w:szCs w:val="24"/>
        </w:rPr>
      </w:pPr>
      <w:r>
        <w:rPr>
          <w:b/>
          <w:color w:val="333333"/>
          <w:sz w:val="21"/>
          <w:szCs w:val="21"/>
          <w:shd w:val="clear" w:color="auto" w:fill="F5F5F5"/>
        </w:rPr>
        <w:t>* зависит от объема заказов и выручки</w:t>
      </w:r>
    </w:p>
    <w:p w14:paraId="06D3E460" w14:textId="77777777" w:rsidR="007F0B04" w:rsidRDefault="007F0B04" w:rsidP="007F0B04">
      <w:pPr>
        <w:suppressAutoHyphens w:val="0"/>
        <w:spacing w:line="276" w:lineRule="auto"/>
        <w:rPr>
          <w:b/>
          <w:sz w:val="24"/>
          <w:szCs w:val="24"/>
        </w:rPr>
      </w:pPr>
    </w:p>
    <w:p w14:paraId="6109CED0" w14:textId="77777777" w:rsidR="001268AE" w:rsidRDefault="001268AE" w:rsidP="007F0B04">
      <w:pPr>
        <w:suppressAutoHyphens w:val="0"/>
        <w:spacing w:line="276" w:lineRule="auto"/>
        <w:rPr>
          <w:b/>
          <w:sz w:val="24"/>
          <w:szCs w:val="24"/>
        </w:rPr>
      </w:pPr>
    </w:p>
    <w:p w14:paraId="449F8D49" w14:textId="09ECEB41" w:rsidR="001268AE" w:rsidRDefault="001268AE" w:rsidP="007F0B04">
      <w:pPr>
        <w:suppressAutoHyphens w:val="0"/>
        <w:spacing w:line="276" w:lineRule="auto"/>
        <w:rPr>
          <w:b/>
          <w:sz w:val="24"/>
          <w:szCs w:val="24"/>
        </w:rPr>
        <w:sectPr w:rsidR="001268AE">
          <w:pgSz w:w="16837" w:h="11905" w:orient="landscape"/>
          <w:pgMar w:top="1418" w:right="851" w:bottom="899" w:left="851" w:header="720" w:footer="720" w:gutter="0"/>
          <w:cols w:space="720"/>
        </w:sectPr>
      </w:pPr>
    </w:p>
    <w:p w14:paraId="37FC1305" w14:textId="77777777" w:rsidR="007F0B04" w:rsidRDefault="007F0B04" w:rsidP="007F0B04">
      <w:pPr>
        <w:pStyle w:val="2"/>
        <w:numPr>
          <w:ilvl w:val="1"/>
          <w:numId w:val="4"/>
        </w:numPr>
        <w:tabs>
          <w:tab w:val="left" w:pos="0"/>
        </w:tabs>
        <w:rPr>
          <w:b/>
          <w:i w:val="0"/>
          <w:sz w:val="24"/>
          <w:szCs w:val="24"/>
          <w:u w:val="none"/>
        </w:rPr>
      </w:pPr>
      <w:r w:rsidRPr="00B97457">
        <w:rPr>
          <w:b/>
          <w:i w:val="0"/>
          <w:sz w:val="28"/>
          <w:szCs w:val="28"/>
          <w:u w:val="none"/>
        </w:rPr>
        <w:lastRenderedPageBreak/>
        <w:t>4.6. Расчет чистого дохода (руб.)</w:t>
      </w:r>
    </w:p>
    <w:p w14:paraId="5C727710" w14:textId="77777777" w:rsidR="007F0B04" w:rsidRDefault="007F0B04" w:rsidP="007F0B04">
      <w:pPr>
        <w:rPr>
          <w:sz w:val="24"/>
          <w:szCs w:val="24"/>
        </w:rPr>
      </w:pPr>
    </w:p>
    <w:p w14:paraId="2E4E8F42" w14:textId="77777777" w:rsidR="007F0B04" w:rsidRDefault="007F0B04" w:rsidP="007F0B04">
      <w:pPr>
        <w:rPr>
          <w:sz w:val="24"/>
          <w:szCs w:val="24"/>
        </w:rPr>
      </w:pPr>
    </w:p>
    <w:tbl>
      <w:tblPr>
        <w:tblW w:w="15524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72"/>
        <w:gridCol w:w="1136"/>
        <w:gridCol w:w="1134"/>
        <w:gridCol w:w="996"/>
        <w:gridCol w:w="1130"/>
        <w:gridCol w:w="1134"/>
        <w:gridCol w:w="1130"/>
        <w:gridCol w:w="850"/>
        <w:gridCol w:w="887"/>
        <w:gridCol w:w="947"/>
        <w:gridCol w:w="851"/>
        <w:gridCol w:w="1056"/>
        <w:gridCol w:w="1101"/>
      </w:tblGrid>
      <w:tr w:rsidR="007F0B04" w14:paraId="645FC2EF" w14:textId="77777777" w:rsidTr="003A7F54">
        <w:trPr>
          <w:trHeight w:val="540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DAA6C7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3CE4ED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Сентябрь 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2740A0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Октябрь 2022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0E6FC82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Ноябрь 2022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87204E1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Декабрь 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321D1A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Январь 2023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9367D5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Февраль 2023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0313BF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  <w:p w14:paraId="5D195728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2023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19264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Апрель 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C9DFA4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Май 2023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958432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  <w:p w14:paraId="49FD687A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9DE2F8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  <w:p w14:paraId="591904FB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0F690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Август 2023</w:t>
            </w:r>
          </w:p>
        </w:tc>
      </w:tr>
      <w:tr w:rsidR="00B97457" w14:paraId="74A61DD1" w14:textId="77777777" w:rsidTr="003A7F54">
        <w:trPr>
          <w:trHeight w:val="280"/>
        </w:trPr>
        <w:tc>
          <w:tcPr>
            <w:tcW w:w="3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48C635BF" w14:textId="64F0E3EC" w:rsidR="00B97457" w:rsidRPr="00B97457" w:rsidRDefault="00B97457" w:rsidP="00B97457">
            <w:pPr>
              <w:rPr>
                <w:b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1.</w:t>
            </w:r>
            <w:r w:rsidRPr="00B97457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B97457">
              <w:rPr>
                <w:bCs/>
                <w:sz w:val="24"/>
                <w:szCs w:val="24"/>
              </w:rPr>
              <w:t>Доход от продаж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8C1F1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5276C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30500</w:t>
            </w:r>
          </w:p>
          <w:p w14:paraId="2EC6313A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B537E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33750</w:t>
            </w:r>
          </w:p>
          <w:p w14:paraId="3E9EBEF2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103044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36900</w:t>
            </w:r>
          </w:p>
          <w:p w14:paraId="67187F30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4303A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38400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AE81A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32400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70EC7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36900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1BEC042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36900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28741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36900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BBC4E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36900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3C133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36900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CB7723C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36900</w:t>
            </w:r>
          </w:p>
        </w:tc>
      </w:tr>
      <w:tr w:rsidR="00B97457" w14:paraId="3D42F897" w14:textId="77777777" w:rsidTr="003A7F54">
        <w:trPr>
          <w:trHeight w:val="280"/>
        </w:trPr>
        <w:tc>
          <w:tcPr>
            <w:tcW w:w="3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23D2D9B5" w14:textId="1DB47F19" w:rsidR="00B97457" w:rsidRPr="00B97457" w:rsidRDefault="00B97457" w:rsidP="00B97457">
            <w:pPr>
              <w:rPr>
                <w:b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2.</w:t>
            </w:r>
            <w:r w:rsidRPr="00B97457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B97457">
              <w:rPr>
                <w:bCs/>
                <w:sz w:val="24"/>
                <w:szCs w:val="24"/>
              </w:rPr>
              <w:t>Текущие</w:t>
            </w:r>
            <w:r w:rsidRPr="00B97457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B97457">
              <w:rPr>
                <w:bCs/>
                <w:sz w:val="24"/>
                <w:szCs w:val="24"/>
              </w:rPr>
              <w:t>расходы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6B51D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18842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F1ADD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18842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6578B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15742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93F5F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15742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0EB1E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12742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89BF1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12742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32F50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12742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DEAE3D5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12742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33F11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12742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73D1B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12742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FE4AF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12742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0B51067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12742</w:t>
            </w:r>
          </w:p>
        </w:tc>
      </w:tr>
      <w:tr w:rsidR="00B97457" w14:paraId="70E19D49" w14:textId="77777777" w:rsidTr="003A7F54">
        <w:trPr>
          <w:trHeight w:val="634"/>
        </w:trPr>
        <w:tc>
          <w:tcPr>
            <w:tcW w:w="3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4D478309" w14:textId="3748B7B3" w:rsidR="00B97457" w:rsidRPr="00B97457" w:rsidRDefault="00B97457" w:rsidP="00B97457">
            <w:pPr>
              <w:rPr>
                <w:b/>
                <w:sz w:val="24"/>
                <w:szCs w:val="24"/>
              </w:rPr>
            </w:pPr>
            <w:r w:rsidRPr="00B97457">
              <w:rPr>
                <w:bCs/>
                <w:spacing w:val="-2"/>
                <w:sz w:val="24"/>
                <w:szCs w:val="24"/>
              </w:rPr>
              <w:t>3. Доход за вычетом расходов (стр.1 – стр.2)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ACED4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1158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5D7DB2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11658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BF7F8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18008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4CAEB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21158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993CE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25658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8182F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19658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48E73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24158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EC9C7A4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24158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CADB4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24158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0A509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24158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83186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24158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8C0A0B1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24158</w:t>
            </w:r>
          </w:p>
        </w:tc>
      </w:tr>
      <w:tr w:rsidR="00B97457" w14:paraId="58B79A52" w14:textId="77777777" w:rsidTr="003A7F54">
        <w:trPr>
          <w:trHeight w:val="280"/>
        </w:trPr>
        <w:tc>
          <w:tcPr>
            <w:tcW w:w="3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1A5BE472" w14:textId="79E27D61" w:rsidR="00B97457" w:rsidRPr="00B97457" w:rsidRDefault="00B97457" w:rsidP="00B97457">
            <w:pPr>
              <w:rPr>
                <w:b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4.</w:t>
            </w:r>
            <w:r w:rsidRPr="00B97457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B97457">
              <w:rPr>
                <w:bCs/>
                <w:sz w:val="24"/>
                <w:szCs w:val="24"/>
              </w:rPr>
              <w:t>Налоги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7A4AE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59B0E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1220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A1484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1350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20124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1476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29F37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1536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2D25A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1296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CAA94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1476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8E8A81D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1476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62ACA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1476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46173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1476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B38FD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1476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586354D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1476</w:t>
            </w:r>
          </w:p>
        </w:tc>
      </w:tr>
      <w:tr w:rsidR="00B97457" w14:paraId="666C04F8" w14:textId="77777777" w:rsidTr="003A7F54">
        <w:trPr>
          <w:trHeight w:val="300"/>
        </w:trPr>
        <w:tc>
          <w:tcPr>
            <w:tcW w:w="31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6A82358" w14:textId="00F0FDFC" w:rsidR="00B97457" w:rsidRPr="00B97457" w:rsidRDefault="00B97457" w:rsidP="00B97457">
            <w:pPr>
              <w:rPr>
                <w:b/>
                <w:sz w:val="24"/>
                <w:szCs w:val="24"/>
              </w:rPr>
            </w:pPr>
            <w:r w:rsidRPr="00B97457">
              <w:rPr>
                <w:b/>
                <w:sz w:val="24"/>
                <w:szCs w:val="24"/>
              </w:rPr>
              <w:t>5.</w:t>
            </w:r>
            <w:r w:rsidRPr="00B974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97457">
              <w:rPr>
                <w:b/>
                <w:sz w:val="24"/>
                <w:szCs w:val="24"/>
              </w:rPr>
              <w:t>Чистый доход</w:t>
            </w:r>
            <w:r w:rsidRPr="00B974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97457">
              <w:rPr>
                <w:b/>
                <w:sz w:val="24"/>
                <w:szCs w:val="24"/>
              </w:rPr>
              <w:t>(стр.</w:t>
            </w:r>
            <w:r w:rsidRPr="00B974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97457">
              <w:rPr>
                <w:b/>
                <w:sz w:val="24"/>
                <w:szCs w:val="24"/>
              </w:rPr>
              <w:t>3-4)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4B609B7E" w14:textId="77777777" w:rsidR="00B97457" w:rsidRPr="00B97457" w:rsidRDefault="00B97457" w:rsidP="00B97457">
            <w:pPr>
              <w:jc w:val="center"/>
              <w:rPr>
                <w:b/>
                <w:sz w:val="22"/>
                <w:szCs w:val="22"/>
              </w:rPr>
            </w:pPr>
            <w:r w:rsidRPr="00B97457">
              <w:rPr>
                <w:b/>
                <w:sz w:val="22"/>
                <w:szCs w:val="22"/>
              </w:rPr>
              <w:t>358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543A1746" w14:textId="77777777" w:rsidR="00B97457" w:rsidRPr="00B97457" w:rsidRDefault="00B97457" w:rsidP="00B97457">
            <w:pPr>
              <w:jc w:val="center"/>
              <w:rPr>
                <w:b/>
                <w:sz w:val="22"/>
                <w:szCs w:val="22"/>
              </w:rPr>
            </w:pPr>
            <w:r w:rsidRPr="00B97457">
              <w:rPr>
                <w:b/>
                <w:sz w:val="22"/>
                <w:szCs w:val="22"/>
              </w:rPr>
              <w:t>10438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539BC4DA" w14:textId="77777777" w:rsidR="00B97457" w:rsidRPr="00B97457" w:rsidRDefault="00B97457" w:rsidP="00B97457">
            <w:pPr>
              <w:jc w:val="center"/>
              <w:rPr>
                <w:b/>
                <w:sz w:val="22"/>
                <w:szCs w:val="22"/>
              </w:rPr>
            </w:pPr>
            <w:r w:rsidRPr="00B97457">
              <w:rPr>
                <w:b/>
                <w:sz w:val="22"/>
                <w:szCs w:val="22"/>
              </w:rPr>
              <w:t>16658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19DBB2AB" w14:textId="77777777" w:rsidR="00B97457" w:rsidRPr="00B97457" w:rsidRDefault="00B97457" w:rsidP="00B97457">
            <w:pPr>
              <w:jc w:val="center"/>
              <w:rPr>
                <w:b/>
                <w:sz w:val="22"/>
                <w:szCs w:val="22"/>
              </w:rPr>
            </w:pPr>
            <w:r w:rsidRPr="00B97457">
              <w:rPr>
                <w:b/>
                <w:sz w:val="22"/>
                <w:szCs w:val="22"/>
              </w:rPr>
              <w:t>19682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1C620AF0" w14:textId="77777777" w:rsidR="00B97457" w:rsidRPr="00B97457" w:rsidRDefault="00B97457" w:rsidP="00B97457">
            <w:pPr>
              <w:jc w:val="center"/>
              <w:rPr>
                <w:b/>
                <w:sz w:val="22"/>
                <w:szCs w:val="22"/>
              </w:rPr>
            </w:pPr>
            <w:r w:rsidRPr="00B97457">
              <w:rPr>
                <w:b/>
                <w:sz w:val="22"/>
                <w:szCs w:val="22"/>
              </w:rPr>
              <w:t>24122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784A513B" w14:textId="77777777" w:rsidR="00B97457" w:rsidRPr="00B97457" w:rsidRDefault="00B97457" w:rsidP="00B97457">
            <w:pPr>
              <w:jc w:val="center"/>
              <w:rPr>
                <w:b/>
                <w:sz w:val="22"/>
                <w:szCs w:val="22"/>
              </w:rPr>
            </w:pPr>
            <w:r w:rsidRPr="00B97457">
              <w:rPr>
                <w:b/>
                <w:sz w:val="22"/>
                <w:szCs w:val="22"/>
              </w:rPr>
              <w:t>18362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561B3F8A" w14:textId="77777777" w:rsidR="00B97457" w:rsidRPr="00B97457" w:rsidRDefault="00B97457" w:rsidP="00B97457">
            <w:pPr>
              <w:jc w:val="center"/>
              <w:rPr>
                <w:b/>
                <w:sz w:val="22"/>
                <w:szCs w:val="22"/>
              </w:rPr>
            </w:pPr>
            <w:r w:rsidRPr="00B97457">
              <w:rPr>
                <w:b/>
                <w:sz w:val="22"/>
                <w:szCs w:val="22"/>
              </w:rPr>
              <w:t>22682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617BC1" w14:textId="77777777" w:rsidR="00B97457" w:rsidRPr="00B97457" w:rsidRDefault="00B97457" w:rsidP="00B97457">
            <w:pPr>
              <w:jc w:val="center"/>
              <w:rPr>
                <w:b/>
                <w:sz w:val="22"/>
                <w:szCs w:val="22"/>
              </w:rPr>
            </w:pPr>
            <w:r w:rsidRPr="00B97457">
              <w:rPr>
                <w:b/>
                <w:sz w:val="22"/>
                <w:szCs w:val="22"/>
              </w:rPr>
              <w:t>22682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CD58729" w14:textId="77777777" w:rsidR="00B97457" w:rsidRPr="00B97457" w:rsidRDefault="00B97457" w:rsidP="00B97457">
            <w:pPr>
              <w:jc w:val="center"/>
              <w:rPr>
                <w:b/>
                <w:sz w:val="22"/>
                <w:szCs w:val="22"/>
              </w:rPr>
            </w:pPr>
            <w:r w:rsidRPr="00B97457">
              <w:rPr>
                <w:b/>
                <w:sz w:val="22"/>
                <w:szCs w:val="22"/>
              </w:rPr>
              <w:t>22682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6AF070A" w14:textId="77777777" w:rsidR="00B97457" w:rsidRPr="00B97457" w:rsidRDefault="00B97457" w:rsidP="00B97457">
            <w:pPr>
              <w:jc w:val="center"/>
              <w:rPr>
                <w:b/>
                <w:sz w:val="22"/>
                <w:szCs w:val="22"/>
              </w:rPr>
            </w:pPr>
            <w:r w:rsidRPr="00B97457">
              <w:rPr>
                <w:b/>
                <w:sz w:val="22"/>
                <w:szCs w:val="22"/>
              </w:rPr>
              <w:t>22682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3ADC7A0" w14:textId="77777777" w:rsidR="00B97457" w:rsidRPr="00B97457" w:rsidRDefault="00B97457" w:rsidP="00B97457">
            <w:pPr>
              <w:jc w:val="center"/>
              <w:rPr>
                <w:b/>
                <w:sz w:val="22"/>
                <w:szCs w:val="22"/>
              </w:rPr>
            </w:pPr>
            <w:r w:rsidRPr="00B97457">
              <w:rPr>
                <w:b/>
                <w:sz w:val="22"/>
                <w:szCs w:val="22"/>
              </w:rPr>
              <w:t>22682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D0196B" w14:textId="77777777" w:rsidR="00B97457" w:rsidRPr="00B97457" w:rsidRDefault="00B97457" w:rsidP="00B97457">
            <w:pPr>
              <w:jc w:val="center"/>
              <w:rPr>
                <w:b/>
                <w:sz w:val="22"/>
                <w:szCs w:val="22"/>
              </w:rPr>
            </w:pPr>
            <w:r w:rsidRPr="00B97457">
              <w:rPr>
                <w:b/>
                <w:sz w:val="22"/>
                <w:szCs w:val="22"/>
              </w:rPr>
              <w:t>22682</w:t>
            </w:r>
          </w:p>
        </w:tc>
      </w:tr>
    </w:tbl>
    <w:p w14:paraId="59079BE6" w14:textId="77777777" w:rsidR="007F0B04" w:rsidRDefault="007F0B04" w:rsidP="007F0B04">
      <w:pPr>
        <w:tabs>
          <w:tab w:val="center" w:pos="4153"/>
          <w:tab w:val="right" w:pos="8306"/>
        </w:tabs>
        <w:rPr>
          <w:color w:val="000000"/>
          <w:sz w:val="24"/>
          <w:szCs w:val="24"/>
        </w:rPr>
      </w:pPr>
    </w:p>
    <w:p w14:paraId="3B297709" w14:textId="77777777" w:rsidR="007F0B04" w:rsidRDefault="007F0B04" w:rsidP="007F0B04">
      <w:pPr>
        <w:tabs>
          <w:tab w:val="center" w:pos="4153"/>
          <w:tab w:val="right" w:pos="8306"/>
        </w:tabs>
        <w:rPr>
          <w:color w:val="000000"/>
          <w:sz w:val="24"/>
          <w:szCs w:val="24"/>
        </w:rPr>
      </w:pPr>
    </w:p>
    <w:p w14:paraId="4A3820E0" w14:textId="77777777" w:rsidR="002277B0" w:rsidRPr="003C7DB9" w:rsidRDefault="007F0B04" w:rsidP="002277B0">
      <w:pPr>
        <w:jc w:val="both"/>
        <w:rPr>
          <w:i/>
          <w:sz w:val="22"/>
        </w:rPr>
      </w:pPr>
      <w:r>
        <w:rPr>
          <w:i/>
          <w:sz w:val="24"/>
          <w:szCs w:val="24"/>
        </w:rPr>
        <w:t xml:space="preserve">Примечание. </w:t>
      </w:r>
      <w:r>
        <w:rPr>
          <w:i/>
          <w:sz w:val="24"/>
          <w:szCs w:val="24"/>
        </w:rPr>
        <w:tab/>
      </w:r>
      <w:r w:rsidR="002277B0" w:rsidRPr="003C7DB9">
        <w:rPr>
          <w:i/>
          <w:sz w:val="22"/>
        </w:rPr>
        <w:t>1.Строка "Доход от продаж" в данной таблице заполняется из итоговой строки табл. 4.4. Доходы от продаж.</w:t>
      </w:r>
    </w:p>
    <w:p w14:paraId="66521387" w14:textId="77777777" w:rsidR="002277B0" w:rsidRDefault="002277B0" w:rsidP="002277B0">
      <w:pPr>
        <w:jc w:val="both"/>
        <w:rPr>
          <w:i/>
          <w:sz w:val="22"/>
        </w:rPr>
      </w:pPr>
      <w:r w:rsidRPr="003C7DB9">
        <w:rPr>
          <w:i/>
          <w:sz w:val="22"/>
        </w:rPr>
        <w:t>.</w:t>
      </w:r>
      <w:r w:rsidRPr="003C7DB9">
        <w:rPr>
          <w:i/>
          <w:sz w:val="22"/>
        </w:rPr>
        <w:tab/>
      </w:r>
      <w:r w:rsidRPr="003C7DB9">
        <w:rPr>
          <w:i/>
          <w:sz w:val="22"/>
        </w:rPr>
        <w:tab/>
        <w:t>2.Строка "Текущие расходы" в  данной таблице заполняется из итоговой строки табл.4.5. Смета текущих расходов.</w:t>
      </w:r>
    </w:p>
    <w:p w14:paraId="75C4204B" w14:textId="77777777" w:rsidR="002277B0" w:rsidRPr="003C7DB9" w:rsidRDefault="002277B0" w:rsidP="002277B0">
      <w:pPr>
        <w:jc w:val="both"/>
        <w:rPr>
          <w:i/>
          <w:sz w:val="22"/>
        </w:rPr>
      </w:pPr>
      <w:r>
        <w:rPr>
          <w:i/>
          <w:sz w:val="22"/>
        </w:rPr>
        <w:t xml:space="preserve">                         3. Строка «Доход за вычетом расходов», рассчитывается как разница сумм, указанных в строках 1,2</w:t>
      </w:r>
    </w:p>
    <w:p w14:paraId="0017DFED" w14:textId="77777777" w:rsidR="002277B0" w:rsidRPr="003C7DB9" w:rsidRDefault="002277B0" w:rsidP="002277B0">
      <w:pPr>
        <w:jc w:val="both"/>
        <w:rPr>
          <w:i/>
          <w:sz w:val="22"/>
        </w:rPr>
      </w:pPr>
      <w:r>
        <w:rPr>
          <w:i/>
          <w:sz w:val="22"/>
        </w:rPr>
        <w:tab/>
        <w:t xml:space="preserve">           4</w:t>
      </w:r>
      <w:r w:rsidRPr="003C7DB9">
        <w:rPr>
          <w:i/>
          <w:sz w:val="22"/>
        </w:rPr>
        <w:t xml:space="preserve">.Строка "Налог" рассчитывается </w:t>
      </w:r>
      <w:r>
        <w:rPr>
          <w:i/>
          <w:sz w:val="22"/>
        </w:rPr>
        <w:t xml:space="preserve">в зависимости от выбранной системы </w:t>
      </w:r>
      <w:proofErr w:type="gramStart"/>
      <w:r>
        <w:rPr>
          <w:i/>
          <w:sz w:val="22"/>
        </w:rPr>
        <w:t>налогообложения</w:t>
      </w:r>
      <w:proofErr w:type="gramEnd"/>
      <w:r>
        <w:rPr>
          <w:i/>
          <w:sz w:val="22"/>
        </w:rPr>
        <w:t xml:space="preserve"> указанной в подразделе 4.2</w:t>
      </w:r>
    </w:p>
    <w:p w14:paraId="2EF6322F" w14:textId="77777777" w:rsidR="002277B0" w:rsidRDefault="002277B0" w:rsidP="002277B0">
      <w:pPr>
        <w:jc w:val="both"/>
        <w:rPr>
          <w:i/>
          <w:sz w:val="22"/>
        </w:rPr>
      </w:pPr>
      <w:r>
        <w:rPr>
          <w:i/>
          <w:sz w:val="22"/>
        </w:rPr>
        <w:tab/>
        <w:t xml:space="preserve">           5</w:t>
      </w:r>
      <w:r w:rsidRPr="003C7DB9">
        <w:rPr>
          <w:i/>
          <w:sz w:val="22"/>
        </w:rPr>
        <w:t>.</w:t>
      </w:r>
      <w:r>
        <w:rPr>
          <w:i/>
          <w:sz w:val="22"/>
        </w:rPr>
        <w:t xml:space="preserve"> Если получается у</w:t>
      </w:r>
      <w:r w:rsidRPr="003C7DB9">
        <w:rPr>
          <w:i/>
          <w:sz w:val="22"/>
        </w:rPr>
        <w:t>быток</w:t>
      </w:r>
      <w:r>
        <w:rPr>
          <w:i/>
          <w:sz w:val="22"/>
        </w:rPr>
        <w:t xml:space="preserve"> (то есть расходы больше доходов), то: убыток</w:t>
      </w:r>
      <w:r w:rsidRPr="003C7DB9">
        <w:rPr>
          <w:i/>
          <w:sz w:val="22"/>
        </w:rPr>
        <w:t xml:space="preserve"> предыдущего периода уменьшает </w:t>
      </w:r>
      <w:r>
        <w:rPr>
          <w:i/>
          <w:sz w:val="22"/>
        </w:rPr>
        <w:t xml:space="preserve">строку </w:t>
      </w:r>
      <w:r w:rsidRPr="003C7DB9">
        <w:rPr>
          <w:i/>
          <w:sz w:val="22"/>
        </w:rPr>
        <w:t>"</w:t>
      </w:r>
      <w:r>
        <w:rPr>
          <w:i/>
          <w:sz w:val="22"/>
        </w:rPr>
        <w:t>Д</w:t>
      </w:r>
      <w:r w:rsidRPr="003C7DB9">
        <w:rPr>
          <w:i/>
          <w:sz w:val="22"/>
        </w:rPr>
        <w:t xml:space="preserve">оход за вычетом расходов" текущего </w:t>
      </w:r>
      <w:r>
        <w:rPr>
          <w:i/>
          <w:sz w:val="22"/>
        </w:rPr>
        <w:t>месяца</w:t>
      </w:r>
      <w:r w:rsidRPr="003C7DB9">
        <w:rPr>
          <w:i/>
          <w:sz w:val="22"/>
        </w:rPr>
        <w:t xml:space="preserve"> на величину убытка. </w:t>
      </w:r>
    </w:p>
    <w:p w14:paraId="12EDEA0C" w14:textId="35EFF990" w:rsidR="007F0B04" w:rsidRDefault="007F0B04" w:rsidP="002277B0">
      <w:pPr>
        <w:jc w:val="both"/>
        <w:rPr>
          <w:b/>
          <w:i/>
          <w:sz w:val="24"/>
          <w:szCs w:val="24"/>
        </w:rPr>
      </w:pPr>
    </w:p>
    <w:p w14:paraId="5245CB2C" w14:textId="77777777" w:rsidR="002277B0" w:rsidRDefault="002277B0" w:rsidP="002277B0">
      <w:pPr>
        <w:jc w:val="both"/>
        <w:rPr>
          <w:b/>
          <w:i/>
          <w:sz w:val="24"/>
          <w:szCs w:val="24"/>
        </w:rPr>
      </w:pPr>
    </w:p>
    <w:p w14:paraId="31328563" w14:textId="77777777" w:rsidR="007F0B04" w:rsidRDefault="007F0B04" w:rsidP="007F0B0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Налоговая ставка по НПД указана 4%, т.к. среди клиентов будут, в основном, физические лица. </w:t>
      </w:r>
    </w:p>
    <w:p w14:paraId="7A33EF0B" w14:textId="77777777" w:rsidR="007F0B04" w:rsidRDefault="007F0B04" w:rsidP="00B97457">
      <w:pPr>
        <w:pStyle w:val="2"/>
        <w:numPr>
          <w:ilvl w:val="1"/>
          <w:numId w:val="4"/>
        </w:numPr>
        <w:tabs>
          <w:tab w:val="left" w:pos="0"/>
        </w:tabs>
        <w:jc w:val="center"/>
        <w:rPr>
          <w:b/>
          <w:i w:val="0"/>
          <w:sz w:val="24"/>
          <w:szCs w:val="24"/>
          <w:u w:val="none"/>
        </w:rPr>
      </w:pPr>
      <w:r>
        <w:rPr>
          <w:i w:val="0"/>
          <w:sz w:val="24"/>
          <w:szCs w:val="24"/>
        </w:rPr>
        <w:br w:type="page"/>
      </w:r>
      <w:r>
        <w:rPr>
          <w:b/>
          <w:i w:val="0"/>
          <w:sz w:val="24"/>
          <w:szCs w:val="24"/>
          <w:u w:val="none"/>
        </w:rPr>
        <w:lastRenderedPageBreak/>
        <w:t>4.7</w:t>
      </w:r>
      <w:r w:rsidRPr="00B97457">
        <w:rPr>
          <w:b/>
          <w:i w:val="0"/>
          <w:sz w:val="28"/>
          <w:szCs w:val="28"/>
          <w:u w:val="none"/>
        </w:rPr>
        <w:t>. Расчет срока окупаемости финансовых вложений (руб.)</w:t>
      </w:r>
    </w:p>
    <w:p w14:paraId="35666F29" w14:textId="77777777" w:rsidR="007F0B04" w:rsidRDefault="007F0B04" w:rsidP="007F0B04">
      <w:pPr>
        <w:jc w:val="both"/>
        <w:rPr>
          <w:i/>
          <w:sz w:val="24"/>
          <w:szCs w:val="24"/>
        </w:rPr>
      </w:pPr>
    </w:p>
    <w:tbl>
      <w:tblPr>
        <w:tblW w:w="15587" w:type="dxa"/>
        <w:tblInd w:w="-2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45"/>
        <w:gridCol w:w="1136"/>
        <w:gridCol w:w="1261"/>
        <w:gridCol w:w="1081"/>
        <w:gridCol w:w="1080"/>
        <w:gridCol w:w="1080"/>
        <w:gridCol w:w="1080"/>
        <w:gridCol w:w="1060"/>
        <w:gridCol w:w="1080"/>
        <w:gridCol w:w="1080"/>
        <w:gridCol w:w="1080"/>
        <w:gridCol w:w="954"/>
        <w:gridCol w:w="970"/>
      </w:tblGrid>
      <w:tr w:rsidR="007F0B04" w14:paraId="3F5DDF42" w14:textId="77777777" w:rsidTr="00020706">
        <w:trPr>
          <w:trHeight w:val="540"/>
        </w:trPr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C33C9B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DF8CF71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Сентябрь 2022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D3AE050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Октябрь 2022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BC5B19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Ноябрь 2022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FF6F48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Декабрь 2022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5CBC2E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Январь 2023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ABEBD5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Февраль 2023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8320EB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  <w:p w14:paraId="7392CFB4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3721A7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Апрель 2023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12E7D8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Май 2023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55440E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  <w:p w14:paraId="4A2086DB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2023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E25B1F" w14:textId="77777777" w:rsidR="007F0B04" w:rsidRDefault="007F0B04">
            <w:pPr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  <w:p w14:paraId="72CE8CC0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2023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FA8F71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Август 2023</w:t>
            </w:r>
          </w:p>
        </w:tc>
      </w:tr>
      <w:tr w:rsidR="00B97457" w14:paraId="3B69D519" w14:textId="77777777" w:rsidTr="00020706">
        <w:trPr>
          <w:trHeight w:val="1124"/>
        </w:trPr>
        <w:tc>
          <w:tcPr>
            <w:tcW w:w="2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0F4AAE89" w14:textId="0456016F" w:rsidR="00B97457" w:rsidRPr="00B97457" w:rsidRDefault="00B97457" w:rsidP="00B97457">
            <w:pPr>
              <w:ind w:left="110" w:firstLine="10"/>
              <w:rPr>
                <w:b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Сумма</w:t>
            </w:r>
            <w:r w:rsidRPr="00B97457">
              <w:rPr>
                <w:bCs/>
                <w:spacing w:val="2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финансовых</w:t>
            </w:r>
            <w:r w:rsidRPr="00B97457">
              <w:rPr>
                <w:bCs/>
                <w:spacing w:val="6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вложений</w:t>
            </w:r>
            <w:r w:rsidRPr="00B97457">
              <w:rPr>
                <w:bCs/>
                <w:spacing w:val="3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на</w:t>
            </w:r>
            <w:r w:rsidRPr="00B97457">
              <w:rPr>
                <w:bCs/>
                <w:spacing w:val="2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начало</w:t>
            </w:r>
            <w:r w:rsidRPr="00B97457">
              <w:rPr>
                <w:bCs/>
                <w:spacing w:val="1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периода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68327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350000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250A6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349642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CD636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339204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28A4A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322546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C02D53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302864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7871E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278742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76C0F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260380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92CFB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237698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F4F22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215016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BB3CE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192334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DA140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169652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01607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146970</w:t>
            </w:r>
          </w:p>
        </w:tc>
      </w:tr>
      <w:tr w:rsidR="00B97457" w14:paraId="11F89677" w14:textId="77777777" w:rsidTr="00020706">
        <w:trPr>
          <w:trHeight w:val="300"/>
        </w:trPr>
        <w:tc>
          <w:tcPr>
            <w:tcW w:w="2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6620EFA7" w14:textId="771248EB" w:rsidR="00B97457" w:rsidRPr="00B97457" w:rsidRDefault="00B97457" w:rsidP="00B97457">
            <w:pPr>
              <w:rPr>
                <w:b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Чистый</w:t>
            </w:r>
            <w:r w:rsidRPr="00B97457">
              <w:rPr>
                <w:bCs/>
                <w:spacing w:val="3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доход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6D620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358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15826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10438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F916E" w14:textId="77777777" w:rsidR="00B97457" w:rsidRPr="00B97457" w:rsidRDefault="00B97457" w:rsidP="00B97457">
            <w:pPr>
              <w:jc w:val="center"/>
              <w:rPr>
                <w:bCs/>
              </w:rPr>
            </w:pPr>
            <w:r w:rsidRPr="00B97457">
              <w:rPr>
                <w:bCs/>
                <w:sz w:val="24"/>
                <w:szCs w:val="24"/>
              </w:rPr>
              <w:t>16658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B0AE5" w14:textId="77777777" w:rsidR="00B97457" w:rsidRPr="00B97457" w:rsidRDefault="00B97457" w:rsidP="00B97457">
            <w:pPr>
              <w:jc w:val="center"/>
              <w:rPr>
                <w:bCs/>
              </w:rPr>
            </w:pPr>
            <w:r w:rsidRPr="00B97457">
              <w:rPr>
                <w:bCs/>
                <w:sz w:val="24"/>
                <w:szCs w:val="24"/>
              </w:rPr>
              <w:t>19682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DB62E" w14:textId="77777777" w:rsidR="00B97457" w:rsidRPr="00B97457" w:rsidRDefault="00B97457" w:rsidP="00B97457">
            <w:pPr>
              <w:jc w:val="center"/>
              <w:rPr>
                <w:bCs/>
              </w:rPr>
            </w:pPr>
            <w:r w:rsidRPr="00B97457">
              <w:rPr>
                <w:bCs/>
                <w:sz w:val="24"/>
                <w:szCs w:val="24"/>
              </w:rPr>
              <w:t>24122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2C505" w14:textId="77777777" w:rsidR="00B97457" w:rsidRPr="00B97457" w:rsidRDefault="00B97457" w:rsidP="00B97457">
            <w:pPr>
              <w:jc w:val="center"/>
              <w:rPr>
                <w:bCs/>
              </w:rPr>
            </w:pPr>
            <w:r w:rsidRPr="00B97457">
              <w:rPr>
                <w:bCs/>
                <w:sz w:val="24"/>
                <w:szCs w:val="24"/>
              </w:rPr>
              <w:t>18362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D4782" w14:textId="77777777" w:rsidR="00B97457" w:rsidRPr="00B97457" w:rsidRDefault="00B97457" w:rsidP="00B97457">
            <w:pPr>
              <w:jc w:val="center"/>
              <w:rPr>
                <w:bCs/>
              </w:rPr>
            </w:pPr>
            <w:r w:rsidRPr="00B97457">
              <w:rPr>
                <w:bCs/>
                <w:sz w:val="24"/>
                <w:szCs w:val="24"/>
              </w:rPr>
              <w:t>22682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CEEE9" w14:textId="77777777" w:rsidR="00B97457" w:rsidRPr="00B97457" w:rsidRDefault="00B97457" w:rsidP="00B97457">
            <w:pPr>
              <w:jc w:val="center"/>
              <w:rPr>
                <w:bCs/>
              </w:rPr>
            </w:pPr>
            <w:r w:rsidRPr="00B97457">
              <w:rPr>
                <w:bCs/>
                <w:sz w:val="24"/>
                <w:szCs w:val="24"/>
              </w:rPr>
              <w:t>22682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652AF" w14:textId="77777777" w:rsidR="00B97457" w:rsidRPr="00B97457" w:rsidRDefault="00B97457" w:rsidP="00B97457">
            <w:pPr>
              <w:jc w:val="center"/>
              <w:rPr>
                <w:bCs/>
              </w:rPr>
            </w:pPr>
            <w:r w:rsidRPr="00B97457">
              <w:rPr>
                <w:bCs/>
                <w:sz w:val="24"/>
                <w:szCs w:val="24"/>
              </w:rPr>
              <w:t>22682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F0607" w14:textId="77777777" w:rsidR="00B97457" w:rsidRPr="00B97457" w:rsidRDefault="00B97457" w:rsidP="00B97457">
            <w:pPr>
              <w:jc w:val="center"/>
              <w:rPr>
                <w:bCs/>
              </w:rPr>
            </w:pPr>
            <w:r w:rsidRPr="00B97457">
              <w:rPr>
                <w:bCs/>
                <w:sz w:val="24"/>
                <w:szCs w:val="24"/>
              </w:rPr>
              <w:t>22682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6F72A" w14:textId="77777777" w:rsidR="00B97457" w:rsidRPr="00B97457" w:rsidRDefault="00B97457" w:rsidP="00B97457">
            <w:pPr>
              <w:jc w:val="center"/>
              <w:rPr>
                <w:bCs/>
              </w:rPr>
            </w:pPr>
            <w:r w:rsidRPr="00B97457">
              <w:rPr>
                <w:bCs/>
                <w:sz w:val="24"/>
                <w:szCs w:val="24"/>
              </w:rPr>
              <w:t>22682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4B7B6" w14:textId="77777777" w:rsidR="00B97457" w:rsidRPr="00B97457" w:rsidRDefault="00B97457" w:rsidP="00B97457">
            <w:pPr>
              <w:jc w:val="center"/>
              <w:rPr>
                <w:bCs/>
              </w:rPr>
            </w:pPr>
            <w:r w:rsidRPr="00B97457">
              <w:rPr>
                <w:bCs/>
                <w:sz w:val="24"/>
                <w:szCs w:val="24"/>
              </w:rPr>
              <w:t>22682</w:t>
            </w:r>
          </w:p>
        </w:tc>
      </w:tr>
      <w:tr w:rsidR="00B97457" w14:paraId="0D8287B6" w14:textId="77777777" w:rsidTr="00020706">
        <w:trPr>
          <w:trHeight w:val="300"/>
        </w:trPr>
        <w:tc>
          <w:tcPr>
            <w:tcW w:w="26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8B10270" w14:textId="57A1242B" w:rsidR="00B97457" w:rsidRPr="00B97457" w:rsidRDefault="00B97457" w:rsidP="00B97457">
            <w:pPr>
              <w:rPr>
                <w:b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Остаток</w:t>
            </w:r>
            <w:r w:rsidRPr="00B97457">
              <w:rPr>
                <w:bCs/>
                <w:spacing w:val="4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не</w:t>
            </w:r>
            <w:r w:rsidRPr="00B97457">
              <w:rPr>
                <w:bCs/>
                <w:spacing w:val="5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погашенных</w:t>
            </w:r>
            <w:r w:rsidRPr="00B97457">
              <w:rPr>
                <w:bCs/>
                <w:spacing w:val="5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финансовых</w:t>
            </w:r>
            <w:r w:rsidRPr="00B97457">
              <w:rPr>
                <w:bCs/>
                <w:spacing w:val="1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вложений на конец</w:t>
            </w:r>
            <w:r w:rsidRPr="00B97457">
              <w:rPr>
                <w:bCs/>
                <w:spacing w:val="1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периода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09B746CD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349642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5723DE38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339204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1610E995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322546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21DDA770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302864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4F6D30E7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278742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2AF9F71E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260380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28A14A3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237698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64689C8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215016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B208BF5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192334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AA608BA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169652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EA98F6D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146970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9F029DA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124288</w:t>
            </w:r>
          </w:p>
        </w:tc>
      </w:tr>
    </w:tbl>
    <w:p w14:paraId="639CF9CD" w14:textId="77777777" w:rsidR="007F0B04" w:rsidRDefault="007F0B04" w:rsidP="007F0B04">
      <w:pPr>
        <w:tabs>
          <w:tab w:val="center" w:pos="4153"/>
          <w:tab w:val="right" w:pos="8306"/>
        </w:tabs>
        <w:rPr>
          <w:color w:val="000000"/>
          <w:sz w:val="24"/>
          <w:szCs w:val="24"/>
        </w:rPr>
      </w:pPr>
    </w:p>
    <w:tbl>
      <w:tblPr>
        <w:tblW w:w="11702" w:type="dxa"/>
        <w:tblInd w:w="-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8"/>
        <w:gridCol w:w="1620"/>
        <w:gridCol w:w="1514"/>
        <w:gridCol w:w="1440"/>
        <w:gridCol w:w="1620"/>
        <w:gridCol w:w="1440"/>
      </w:tblGrid>
      <w:tr w:rsidR="007F0B04" w14:paraId="68DD4D3B" w14:textId="77777777" w:rsidTr="00020706">
        <w:trPr>
          <w:trHeight w:val="540"/>
        </w:trPr>
        <w:tc>
          <w:tcPr>
            <w:tcW w:w="4068" w:type="dxa"/>
          </w:tcPr>
          <w:p w14:paraId="18281F84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  <w:hideMark/>
          </w:tcPr>
          <w:p w14:paraId="564DCFF6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Сентябрь 2023</w:t>
            </w:r>
          </w:p>
        </w:tc>
        <w:tc>
          <w:tcPr>
            <w:tcW w:w="1514" w:type="dxa"/>
            <w:vAlign w:val="center"/>
            <w:hideMark/>
          </w:tcPr>
          <w:p w14:paraId="022FF560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Октябрь 2023</w:t>
            </w:r>
          </w:p>
        </w:tc>
        <w:tc>
          <w:tcPr>
            <w:tcW w:w="1440" w:type="dxa"/>
            <w:vAlign w:val="center"/>
            <w:hideMark/>
          </w:tcPr>
          <w:p w14:paraId="04E511A9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Ноябрь 2023</w:t>
            </w:r>
          </w:p>
        </w:tc>
        <w:tc>
          <w:tcPr>
            <w:tcW w:w="1620" w:type="dxa"/>
            <w:vAlign w:val="center"/>
            <w:hideMark/>
          </w:tcPr>
          <w:p w14:paraId="62E33332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Декабрь 2023</w:t>
            </w:r>
          </w:p>
        </w:tc>
        <w:tc>
          <w:tcPr>
            <w:tcW w:w="1440" w:type="dxa"/>
            <w:vAlign w:val="center"/>
            <w:hideMark/>
          </w:tcPr>
          <w:p w14:paraId="412FFBD7" w14:textId="77777777" w:rsidR="007F0B04" w:rsidRDefault="007F0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Январь 2024</w:t>
            </w:r>
          </w:p>
        </w:tc>
      </w:tr>
      <w:tr w:rsidR="00B97457" w14:paraId="0C2BF6A6" w14:textId="77777777" w:rsidTr="00020706">
        <w:trPr>
          <w:trHeight w:val="888"/>
        </w:trPr>
        <w:tc>
          <w:tcPr>
            <w:tcW w:w="4068" w:type="dxa"/>
            <w:hideMark/>
          </w:tcPr>
          <w:p w14:paraId="0CE8C061" w14:textId="2F47813D" w:rsidR="00B97457" w:rsidRDefault="00B97457" w:rsidP="00B97457">
            <w:pPr>
              <w:ind w:left="110" w:firstLine="10"/>
              <w:rPr>
                <w:b/>
                <w:sz w:val="24"/>
                <w:szCs w:val="24"/>
              </w:rPr>
            </w:pPr>
            <w:r w:rsidRPr="00B97457">
              <w:rPr>
                <w:bCs/>
                <w:sz w:val="22"/>
                <w:szCs w:val="22"/>
              </w:rPr>
              <w:t>Сумма</w:t>
            </w:r>
            <w:r w:rsidRPr="00B97457">
              <w:rPr>
                <w:bCs/>
                <w:spacing w:val="2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финансовых</w:t>
            </w:r>
            <w:r w:rsidRPr="00B97457">
              <w:rPr>
                <w:bCs/>
                <w:spacing w:val="6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вложений</w:t>
            </w:r>
            <w:r w:rsidRPr="00B97457">
              <w:rPr>
                <w:bCs/>
                <w:spacing w:val="3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на</w:t>
            </w:r>
            <w:r w:rsidRPr="00B97457">
              <w:rPr>
                <w:bCs/>
                <w:spacing w:val="2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начало</w:t>
            </w:r>
            <w:r w:rsidRPr="00B97457">
              <w:rPr>
                <w:bCs/>
                <w:spacing w:val="1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периода</w:t>
            </w:r>
          </w:p>
        </w:tc>
        <w:tc>
          <w:tcPr>
            <w:tcW w:w="1620" w:type="dxa"/>
            <w:hideMark/>
          </w:tcPr>
          <w:p w14:paraId="58290AF3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124288</w:t>
            </w:r>
          </w:p>
        </w:tc>
        <w:tc>
          <w:tcPr>
            <w:tcW w:w="1514" w:type="dxa"/>
            <w:hideMark/>
          </w:tcPr>
          <w:p w14:paraId="3995F195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100166</w:t>
            </w:r>
          </w:p>
        </w:tc>
        <w:tc>
          <w:tcPr>
            <w:tcW w:w="1440" w:type="dxa"/>
            <w:hideMark/>
          </w:tcPr>
          <w:p w14:paraId="4861AAC9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76044</w:t>
            </w:r>
          </w:p>
        </w:tc>
        <w:tc>
          <w:tcPr>
            <w:tcW w:w="1620" w:type="dxa"/>
            <w:hideMark/>
          </w:tcPr>
          <w:p w14:paraId="65E1A9B3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51922</w:t>
            </w:r>
          </w:p>
        </w:tc>
        <w:tc>
          <w:tcPr>
            <w:tcW w:w="1440" w:type="dxa"/>
            <w:hideMark/>
          </w:tcPr>
          <w:p w14:paraId="1D381936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22808</w:t>
            </w:r>
          </w:p>
        </w:tc>
      </w:tr>
      <w:tr w:rsidR="00B97457" w14:paraId="091F493B" w14:textId="77777777" w:rsidTr="00020706">
        <w:trPr>
          <w:trHeight w:val="300"/>
        </w:trPr>
        <w:tc>
          <w:tcPr>
            <w:tcW w:w="4068" w:type="dxa"/>
            <w:hideMark/>
          </w:tcPr>
          <w:p w14:paraId="0DA20378" w14:textId="5ABB47BA" w:rsidR="00B97457" w:rsidRDefault="00B97457" w:rsidP="00B97457">
            <w:pPr>
              <w:rPr>
                <w:b/>
                <w:sz w:val="24"/>
                <w:szCs w:val="24"/>
              </w:rPr>
            </w:pPr>
            <w:r w:rsidRPr="00B97457">
              <w:rPr>
                <w:bCs/>
                <w:sz w:val="22"/>
                <w:szCs w:val="22"/>
              </w:rPr>
              <w:t>Чистый</w:t>
            </w:r>
            <w:r w:rsidRPr="00B97457">
              <w:rPr>
                <w:bCs/>
                <w:spacing w:val="3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доход</w:t>
            </w:r>
          </w:p>
        </w:tc>
        <w:tc>
          <w:tcPr>
            <w:tcW w:w="1620" w:type="dxa"/>
            <w:hideMark/>
          </w:tcPr>
          <w:p w14:paraId="1B6BB8CF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24122</w:t>
            </w:r>
          </w:p>
        </w:tc>
        <w:tc>
          <w:tcPr>
            <w:tcW w:w="1514" w:type="dxa"/>
            <w:hideMark/>
          </w:tcPr>
          <w:p w14:paraId="0E9DA91B" w14:textId="77777777" w:rsidR="00B97457" w:rsidRPr="00B97457" w:rsidRDefault="00B97457" w:rsidP="00B97457">
            <w:pPr>
              <w:jc w:val="center"/>
              <w:rPr>
                <w:bCs/>
              </w:rPr>
            </w:pPr>
            <w:r w:rsidRPr="00B97457">
              <w:rPr>
                <w:bCs/>
                <w:sz w:val="22"/>
                <w:szCs w:val="22"/>
              </w:rPr>
              <w:t>24122</w:t>
            </w:r>
          </w:p>
        </w:tc>
        <w:tc>
          <w:tcPr>
            <w:tcW w:w="1440" w:type="dxa"/>
            <w:hideMark/>
          </w:tcPr>
          <w:p w14:paraId="516D245C" w14:textId="77777777" w:rsidR="00B97457" w:rsidRPr="00B97457" w:rsidRDefault="00B97457" w:rsidP="00B97457">
            <w:pPr>
              <w:jc w:val="center"/>
              <w:rPr>
                <w:bCs/>
              </w:rPr>
            </w:pPr>
            <w:r w:rsidRPr="00B97457">
              <w:rPr>
                <w:bCs/>
                <w:sz w:val="22"/>
                <w:szCs w:val="22"/>
              </w:rPr>
              <w:t>24122</w:t>
            </w:r>
          </w:p>
        </w:tc>
        <w:tc>
          <w:tcPr>
            <w:tcW w:w="1620" w:type="dxa"/>
            <w:hideMark/>
          </w:tcPr>
          <w:p w14:paraId="6318B60F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29114</w:t>
            </w:r>
          </w:p>
        </w:tc>
        <w:tc>
          <w:tcPr>
            <w:tcW w:w="1440" w:type="dxa"/>
            <w:hideMark/>
          </w:tcPr>
          <w:p w14:paraId="460D5915" w14:textId="77777777" w:rsidR="00B97457" w:rsidRPr="00B97457" w:rsidRDefault="00B97457" w:rsidP="00B97457">
            <w:pPr>
              <w:jc w:val="center"/>
              <w:rPr>
                <w:bCs/>
                <w:sz w:val="22"/>
                <w:szCs w:val="22"/>
              </w:rPr>
            </w:pPr>
            <w:r w:rsidRPr="00B97457">
              <w:rPr>
                <w:bCs/>
                <w:sz w:val="22"/>
                <w:szCs w:val="22"/>
              </w:rPr>
              <w:t>24122</w:t>
            </w:r>
          </w:p>
        </w:tc>
      </w:tr>
      <w:tr w:rsidR="00B97457" w14:paraId="394D7E38" w14:textId="77777777" w:rsidTr="00020706">
        <w:trPr>
          <w:trHeight w:val="300"/>
        </w:trPr>
        <w:tc>
          <w:tcPr>
            <w:tcW w:w="4068" w:type="dxa"/>
            <w:hideMark/>
          </w:tcPr>
          <w:p w14:paraId="104924AB" w14:textId="004BE55E" w:rsidR="00B97457" w:rsidRDefault="00B97457" w:rsidP="00B97457">
            <w:pPr>
              <w:rPr>
                <w:b/>
                <w:sz w:val="24"/>
                <w:szCs w:val="24"/>
              </w:rPr>
            </w:pPr>
            <w:r w:rsidRPr="00B97457">
              <w:rPr>
                <w:bCs/>
                <w:sz w:val="22"/>
                <w:szCs w:val="22"/>
              </w:rPr>
              <w:t>Остаток</w:t>
            </w:r>
            <w:r w:rsidRPr="00B97457">
              <w:rPr>
                <w:bCs/>
                <w:spacing w:val="4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не</w:t>
            </w:r>
            <w:r w:rsidRPr="00B97457">
              <w:rPr>
                <w:bCs/>
                <w:spacing w:val="5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погашенных</w:t>
            </w:r>
            <w:r w:rsidRPr="00B97457">
              <w:rPr>
                <w:bCs/>
                <w:spacing w:val="5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финансовых</w:t>
            </w:r>
            <w:r w:rsidRPr="00B97457">
              <w:rPr>
                <w:bCs/>
                <w:spacing w:val="1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вложений на конец</w:t>
            </w:r>
            <w:r w:rsidRPr="00B97457">
              <w:rPr>
                <w:bCs/>
                <w:spacing w:val="1"/>
                <w:sz w:val="22"/>
                <w:szCs w:val="22"/>
              </w:rPr>
              <w:t xml:space="preserve"> </w:t>
            </w:r>
            <w:r w:rsidRPr="00B97457">
              <w:rPr>
                <w:bCs/>
                <w:sz w:val="22"/>
                <w:szCs w:val="22"/>
              </w:rPr>
              <w:t>периода</w:t>
            </w:r>
          </w:p>
        </w:tc>
        <w:tc>
          <w:tcPr>
            <w:tcW w:w="1620" w:type="dxa"/>
            <w:hideMark/>
          </w:tcPr>
          <w:p w14:paraId="61106B7E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100166</w:t>
            </w:r>
          </w:p>
        </w:tc>
        <w:tc>
          <w:tcPr>
            <w:tcW w:w="1514" w:type="dxa"/>
            <w:hideMark/>
          </w:tcPr>
          <w:p w14:paraId="4DF8A387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76044</w:t>
            </w:r>
          </w:p>
        </w:tc>
        <w:tc>
          <w:tcPr>
            <w:tcW w:w="1440" w:type="dxa"/>
            <w:hideMark/>
          </w:tcPr>
          <w:p w14:paraId="56A65B51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51922</w:t>
            </w:r>
          </w:p>
        </w:tc>
        <w:tc>
          <w:tcPr>
            <w:tcW w:w="1620" w:type="dxa"/>
            <w:hideMark/>
          </w:tcPr>
          <w:p w14:paraId="470A1422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22808</w:t>
            </w:r>
          </w:p>
        </w:tc>
        <w:tc>
          <w:tcPr>
            <w:tcW w:w="1440" w:type="dxa"/>
          </w:tcPr>
          <w:p w14:paraId="68B330CB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  <w:r w:rsidRPr="00B97457">
              <w:rPr>
                <w:bCs/>
                <w:sz w:val="24"/>
                <w:szCs w:val="24"/>
              </w:rPr>
              <w:t>0</w:t>
            </w:r>
          </w:p>
          <w:p w14:paraId="3D63D0C9" w14:textId="77777777" w:rsidR="00B97457" w:rsidRPr="00B97457" w:rsidRDefault="00B97457" w:rsidP="00B9745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6FCF7C9" w14:textId="77777777" w:rsidR="007F0B04" w:rsidRDefault="007F0B04" w:rsidP="007F0B0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Примечание.</w:t>
      </w:r>
    </w:p>
    <w:p w14:paraId="268E4220" w14:textId="77777777" w:rsidR="002277B0" w:rsidRPr="000866E3" w:rsidRDefault="002277B0" w:rsidP="002277B0">
      <w:pPr>
        <w:jc w:val="both"/>
        <w:rPr>
          <w:i/>
          <w:sz w:val="22"/>
        </w:rPr>
      </w:pPr>
      <w:r>
        <w:rPr>
          <w:i/>
          <w:sz w:val="22"/>
        </w:rPr>
        <w:t xml:space="preserve">Строка 1 – </w:t>
      </w:r>
      <w:r w:rsidRPr="000866E3">
        <w:rPr>
          <w:i/>
          <w:sz w:val="22"/>
        </w:rPr>
        <w:t xml:space="preserve">указывается сумма финансовых вложений для реализации проекта (из </w:t>
      </w:r>
      <w:r>
        <w:rPr>
          <w:i/>
          <w:sz w:val="22"/>
        </w:rPr>
        <w:t xml:space="preserve">строки «итого сумма финансовых вложений» </w:t>
      </w:r>
      <w:r w:rsidRPr="000866E3">
        <w:rPr>
          <w:i/>
          <w:sz w:val="22"/>
        </w:rPr>
        <w:t>табл.</w:t>
      </w:r>
      <w:r>
        <w:rPr>
          <w:i/>
          <w:sz w:val="22"/>
        </w:rPr>
        <w:t xml:space="preserve"> </w:t>
      </w:r>
      <w:r w:rsidRPr="000866E3">
        <w:rPr>
          <w:i/>
          <w:sz w:val="22"/>
        </w:rPr>
        <w:t>1.5) в первом месяце, далее указывается цифра из строки 3 предыдущего месяца</w:t>
      </w:r>
      <w:r>
        <w:rPr>
          <w:i/>
          <w:sz w:val="22"/>
        </w:rPr>
        <w:t>.</w:t>
      </w:r>
      <w:r w:rsidRPr="000866E3">
        <w:rPr>
          <w:i/>
          <w:sz w:val="22"/>
        </w:rPr>
        <w:t xml:space="preserve">  </w:t>
      </w:r>
    </w:p>
    <w:p w14:paraId="3A8B9580" w14:textId="77777777" w:rsidR="002277B0" w:rsidRPr="000866E3" w:rsidRDefault="002277B0" w:rsidP="002277B0">
      <w:pPr>
        <w:jc w:val="both"/>
        <w:rPr>
          <w:i/>
          <w:sz w:val="22"/>
        </w:rPr>
      </w:pPr>
      <w:r w:rsidRPr="000866E3">
        <w:rPr>
          <w:i/>
          <w:sz w:val="22"/>
        </w:rPr>
        <w:t>Строка 2  - чистый доход за каждый месяц из</w:t>
      </w:r>
      <w:r>
        <w:rPr>
          <w:i/>
          <w:sz w:val="22"/>
        </w:rPr>
        <w:t xml:space="preserve"> </w:t>
      </w:r>
      <w:r w:rsidRPr="000866E3">
        <w:rPr>
          <w:i/>
          <w:sz w:val="22"/>
        </w:rPr>
        <w:t>строк</w:t>
      </w:r>
      <w:r>
        <w:rPr>
          <w:i/>
          <w:sz w:val="22"/>
        </w:rPr>
        <w:t>и</w:t>
      </w:r>
      <w:r w:rsidRPr="000866E3">
        <w:rPr>
          <w:i/>
          <w:sz w:val="22"/>
        </w:rPr>
        <w:t xml:space="preserve"> 5</w:t>
      </w:r>
      <w:r>
        <w:rPr>
          <w:i/>
          <w:sz w:val="22"/>
        </w:rPr>
        <w:t xml:space="preserve"> подраздела 4.6.</w:t>
      </w:r>
    </w:p>
    <w:p w14:paraId="17F31B1B" w14:textId="77777777" w:rsidR="002277B0" w:rsidRDefault="002277B0" w:rsidP="002277B0">
      <w:pPr>
        <w:jc w:val="both"/>
        <w:rPr>
          <w:i/>
          <w:sz w:val="22"/>
        </w:rPr>
      </w:pPr>
      <w:r w:rsidRPr="000866E3">
        <w:rPr>
          <w:i/>
          <w:sz w:val="22"/>
        </w:rPr>
        <w:t xml:space="preserve">Строка 3 – рассчитывается </w:t>
      </w:r>
      <w:r>
        <w:rPr>
          <w:i/>
          <w:sz w:val="22"/>
        </w:rPr>
        <w:t xml:space="preserve">как разница строк 1,2. </w:t>
      </w:r>
      <w:r w:rsidRPr="000866E3">
        <w:rPr>
          <w:i/>
          <w:sz w:val="22"/>
        </w:rPr>
        <w:t xml:space="preserve"> Срок окупаемости наступит в том периоде, когда будут полностью погашены финансовые вложения.</w:t>
      </w:r>
    </w:p>
    <w:p w14:paraId="087737BF" w14:textId="411A3C76" w:rsidR="007F0B04" w:rsidRDefault="007F0B04" w:rsidP="007F0B0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</w:t>
      </w:r>
    </w:p>
    <w:p w14:paraId="7A4A7BC5" w14:textId="1719DFA9" w:rsidR="002277B0" w:rsidRDefault="002277B0" w:rsidP="002277B0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* - </w:t>
      </w:r>
      <w:r w:rsidRPr="00482D0B">
        <w:rPr>
          <w:bCs/>
          <w:sz w:val="22"/>
        </w:rPr>
        <w:t>таблица заполняется помесячно согласно сроку окупаемости</w:t>
      </w:r>
      <w:r>
        <w:rPr>
          <w:b/>
          <w:bCs/>
          <w:sz w:val="22"/>
        </w:rPr>
        <w:t xml:space="preserve"> </w:t>
      </w:r>
      <w:r w:rsidR="00B97457">
        <w:rPr>
          <w:b/>
          <w:bCs/>
          <w:sz w:val="22"/>
        </w:rPr>
        <w:t xml:space="preserve"> - </w:t>
      </w:r>
      <w:r>
        <w:rPr>
          <w:b/>
          <w:sz w:val="24"/>
          <w:szCs w:val="24"/>
        </w:rPr>
        <w:t>17</w:t>
      </w:r>
      <w:r>
        <w:rPr>
          <w:sz w:val="24"/>
          <w:szCs w:val="24"/>
        </w:rPr>
        <w:t xml:space="preserve"> месяцев</w:t>
      </w:r>
    </w:p>
    <w:p w14:paraId="167B379E" w14:textId="5EE23119" w:rsidR="002277B0" w:rsidRPr="005720A6" w:rsidRDefault="002277B0" w:rsidP="00B97457">
      <w:pPr>
        <w:ind w:left="5664" w:firstLine="708"/>
        <w:jc w:val="both"/>
        <w:rPr>
          <w:bCs/>
        </w:rPr>
      </w:pPr>
      <w:r w:rsidRPr="005720A6">
        <w:rPr>
          <w:bCs/>
        </w:rPr>
        <w:t>(указать срок)</w:t>
      </w:r>
    </w:p>
    <w:p w14:paraId="56B85455" w14:textId="77777777" w:rsidR="00020706" w:rsidRDefault="00020706" w:rsidP="007F0B04">
      <w:pPr>
        <w:jc w:val="both"/>
        <w:rPr>
          <w:b/>
          <w:i/>
          <w:sz w:val="24"/>
          <w:szCs w:val="24"/>
        </w:rPr>
        <w:sectPr w:rsidR="00020706" w:rsidSect="0002070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53CCA9E" w14:textId="1DD38595" w:rsidR="007F0B04" w:rsidRPr="00B97457" w:rsidRDefault="007F0B04" w:rsidP="007F0B04">
      <w:pPr>
        <w:jc w:val="both"/>
        <w:rPr>
          <w:b/>
          <w:i/>
          <w:sz w:val="28"/>
          <w:szCs w:val="28"/>
        </w:rPr>
      </w:pPr>
    </w:p>
    <w:p w14:paraId="5835C9B1" w14:textId="56A6067F" w:rsidR="007F0B04" w:rsidRPr="00B97457" w:rsidRDefault="00425DF4" w:rsidP="007F0B04">
      <w:pPr>
        <w:pStyle w:val="2"/>
        <w:numPr>
          <w:ilvl w:val="1"/>
          <w:numId w:val="4"/>
        </w:numPr>
        <w:tabs>
          <w:tab w:val="left" w:pos="0"/>
        </w:tabs>
        <w:rPr>
          <w:b/>
          <w:i w:val="0"/>
          <w:sz w:val="28"/>
          <w:szCs w:val="28"/>
          <w:u w:val="none"/>
        </w:rPr>
      </w:pPr>
      <w:r w:rsidRPr="00B97457">
        <w:rPr>
          <w:b/>
          <w:i w:val="0"/>
          <w:sz w:val="28"/>
          <w:szCs w:val="28"/>
          <w:u w:val="none"/>
        </w:rPr>
        <w:t>4.8</w:t>
      </w:r>
      <w:r w:rsidR="007F0B04" w:rsidRPr="00B97457">
        <w:rPr>
          <w:b/>
          <w:i w:val="0"/>
          <w:sz w:val="28"/>
          <w:szCs w:val="28"/>
          <w:u w:val="none"/>
        </w:rPr>
        <w:t xml:space="preserve">. Риски </w:t>
      </w:r>
      <w:r w:rsidR="00020706" w:rsidRPr="00B97457">
        <w:rPr>
          <w:b/>
          <w:i w:val="0"/>
          <w:sz w:val="28"/>
          <w:szCs w:val="28"/>
          <w:u w:val="none"/>
        </w:rPr>
        <w:t>и предполагаемые мер по их снижению</w:t>
      </w:r>
    </w:p>
    <w:p w14:paraId="22877148" w14:textId="77777777" w:rsidR="007F0B04" w:rsidRDefault="007F0B04" w:rsidP="007F0B04">
      <w:pPr>
        <w:jc w:val="both"/>
        <w:rPr>
          <w:b/>
          <w:sz w:val="28"/>
          <w:szCs w:val="28"/>
        </w:rPr>
      </w:pPr>
    </w:p>
    <w:p w14:paraId="411192CD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Прежде чем войти в этот бизнес, следует знать, какие опасности могут подстерегать на пути к успеху. Открывая курьерскую службу, важно помнить о следующих сложностях:</w:t>
      </w:r>
    </w:p>
    <w:p w14:paraId="5A398C6D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невозможно заранее просчитать наличие пробок;</w:t>
      </w:r>
    </w:p>
    <w:p w14:paraId="6CCD1626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нельзя всецело полагаться на порядочность курьеров;</w:t>
      </w:r>
    </w:p>
    <w:p w14:paraId="12D7A6DE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бизнес сопряжен с высокой текучкой кадров.</w:t>
      </w:r>
    </w:p>
    <w:p w14:paraId="76295E40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Если курьер дважды выезжает на один и тот же адрес, чтобы доставить одну посылку, то он получит вознаграждение только за вторую, успешную попытку, а если он на полдня застрянет в пробке и не сможет выполнить заказы, то будет виноват в срыве сроков и не сможет ничего заработать. Именно поэтому так важно тщательно продумать и разработать все нюансы.</w:t>
      </w:r>
    </w:p>
    <w:p w14:paraId="2C11A1A8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Стоит понимать, что открыть свой бизнес — это только полдела. Понадобится постоянно держаться на плаву, регулярно развивать и расширять свою деятельность, удерживать старых клиентов и привлекать новых. При этом необходимо помнить о том, что лучше всего на мнение о предоставляемых услугах повлияют отзывы клиентов, которые уже обращались в данную курьерскую службу.</w:t>
      </w:r>
    </w:p>
    <w:p w14:paraId="3B736CCB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Первоначальное привлечение клиентов – реклама на интернет-ресурсах, персональное общение с   физическими лицами и представителями (руководителями) организаций;</w:t>
      </w:r>
    </w:p>
    <w:p w14:paraId="56217B84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Последующее удержание и привлечение клиентов:</w:t>
      </w:r>
    </w:p>
    <w:p w14:paraId="5D8C53A3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путем поддержания высокого стандарта оказываемых услуг;</w:t>
      </w:r>
    </w:p>
    <w:p w14:paraId="6B718880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введения дополнительных программ;</w:t>
      </w:r>
    </w:p>
    <w:p w14:paraId="7D8E931A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введения дополнительных услуг;</w:t>
      </w:r>
    </w:p>
    <w:p w14:paraId="61AE4F58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   реклама успехов своей деятельности;</w:t>
      </w:r>
    </w:p>
    <w:p w14:paraId="7726C965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персональная работа с постоянными клиентами.</w:t>
      </w:r>
    </w:p>
    <w:p w14:paraId="26090D25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Основными рисками в условиях реализации бизнес-плана являются:</w:t>
      </w:r>
    </w:p>
    <w:p w14:paraId="444A1C2F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неполучение выручки в полном объеме по причине отсутствия спроса (оценка риска: средний риск);</w:t>
      </w:r>
    </w:p>
    <w:p w14:paraId="6A280572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Технологический риск. Главный элемент вашего заработка – это автомобиль, на котором осуществляется доставка. Внезапная поломка может приостановить всю работу, что существенно «ударит по карману». Чтобы поломка автомобиля не стала для вас неожиданностью, постоянно следите за его состоянием – и в случае обнаружения проблем незамедлительно их устраняйте. Выбирая автомобиль, отдавайте предпочтение моделям, которые экономичны в обслуживании и ремонте.</w:t>
      </w:r>
    </w:p>
    <w:p w14:paraId="1C65E678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неполучение выручки в полном объеме по причине снижения финансирования целевых программ;</w:t>
      </w:r>
    </w:p>
    <w:p w14:paraId="0C474D55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повышение коммунальных расходов (оценка риска: средний риск);</w:t>
      </w:r>
    </w:p>
    <w:p w14:paraId="266E7126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претензии со стороны потребителей качеству услуг (оценка риска: средний риск);</w:t>
      </w:r>
    </w:p>
    <w:p w14:paraId="75F78C47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неполучение выручки в полном объеме по причине отсутствия дополнительного оборудования и оснащения (оценка риска: средний риск);</w:t>
      </w:r>
    </w:p>
    <w:p w14:paraId="34CD78F4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форс-мажорные обстоятельства (оценка риска: средний риск);</w:t>
      </w:r>
    </w:p>
    <w:p w14:paraId="49A5F78A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претензии со стороны налоговых органов о нарушениях в ведении бухгалтерского и налогового учета, претензии, штрафы со стороны прочих контролирующих инстанций (оценка риска: средний риск);</w:t>
      </w:r>
    </w:p>
    <w:p w14:paraId="7F164D3C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природные риски (оценка риска: средний риск);</w:t>
      </w:r>
    </w:p>
    <w:p w14:paraId="159DEA6A" w14:textId="77777777" w:rsidR="007F0B04" w:rsidRDefault="007F0B04" w:rsidP="007F0B04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риски возникновения эпидемий (оценка риска: средний риск).</w:t>
      </w:r>
    </w:p>
    <w:p w14:paraId="6636A279" w14:textId="77777777" w:rsidR="007F0B04" w:rsidRDefault="007F0B04" w:rsidP="007F0B04">
      <w:pPr>
        <w:rPr>
          <w:sz w:val="28"/>
          <w:szCs w:val="28"/>
          <w:lang w:eastAsia="ru-RU"/>
        </w:rPr>
      </w:pPr>
      <w:bookmarkStart w:id="13" w:name="_Toc63067257"/>
    </w:p>
    <w:p w14:paraId="5903DE1D" w14:textId="77777777" w:rsidR="007F0B04" w:rsidRDefault="007F0B04" w:rsidP="007F0B04">
      <w:pPr>
        <w:rPr>
          <w:b/>
          <w:color w:val="000000"/>
          <w:sz w:val="28"/>
          <w:szCs w:val="28"/>
          <w:u w:val="single"/>
          <w:lang w:eastAsia="ru-RU"/>
        </w:rPr>
      </w:pPr>
      <w:r>
        <w:rPr>
          <w:b/>
          <w:color w:val="000000"/>
          <w:sz w:val="28"/>
          <w:szCs w:val="28"/>
          <w:u w:val="single"/>
          <w:lang w:eastAsia="ru-RU"/>
        </w:rPr>
        <w:t>Механизмы снижения рисков</w:t>
      </w:r>
      <w:bookmarkEnd w:id="13"/>
      <w:r>
        <w:rPr>
          <w:b/>
          <w:color w:val="000000"/>
          <w:sz w:val="28"/>
          <w:szCs w:val="28"/>
          <w:u w:val="single"/>
          <w:lang w:eastAsia="ru-RU"/>
        </w:rPr>
        <w:t>:</w:t>
      </w:r>
    </w:p>
    <w:p w14:paraId="046CD66E" w14:textId="77777777" w:rsidR="007F0B04" w:rsidRDefault="007F0B04" w:rsidP="007F0B04">
      <w:pPr>
        <w:rPr>
          <w:b/>
          <w:color w:val="000000"/>
          <w:sz w:val="28"/>
          <w:szCs w:val="28"/>
          <w:u w:val="single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4"/>
        <w:gridCol w:w="4368"/>
      </w:tblGrid>
      <w:tr w:rsidR="007F0B04" w14:paraId="76B85033" w14:textId="77777777" w:rsidTr="00B97457"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EFE8" w14:textId="77777777" w:rsidR="007F0B04" w:rsidRDefault="007F0B04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Сущность рисков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8F17" w14:textId="77777777" w:rsidR="007F0B04" w:rsidRDefault="007F0B04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Механизмы снижения рисков</w:t>
            </w:r>
          </w:p>
        </w:tc>
      </w:tr>
      <w:tr w:rsidR="007F0B04" w14:paraId="74098579" w14:textId="77777777" w:rsidTr="00B97457"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B57B" w14:textId="77777777" w:rsidR="007F0B04" w:rsidRDefault="007F0B04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Неполучение выручки в полном объеме по причине отсутствия спроса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FA62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Усиленная работа по продвижению продукции на рынок. Рекламная поддержка, маркетинговые мероприятия.</w:t>
            </w:r>
          </w:p>
        </w:tc>
      </w:tr>
      <w:tr w:rsidR="007F0B04" w14:paraId="4E2DEE6E" w14:textId="77777777" w:rsidTr="00B97457"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672C" w14:textId="77777777" w:rsidR="007F0B04" w:rsidRDefault="007F0B04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Неполучение выручки в полном объеме по причине снижения финансирования целевых программ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D255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Снижение затрат, влияющих на себестоимость продукции и как следствие, на конечную цену реализации готовой продукции</w:t>
            </w:r>
          </w:p>
        </w:tc>
      </w:tr>
      <w:tr w:rsidR="007F0B04" w14:paraId="5FC561D9" w14:textId="77777777" w:rsidTr="00B97457"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CCFF" w14:textId="77777777" w:rsidR="007F0B04" w:rsidRDefault="007F0B04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Неполучение выручки в полном объеме по причине отсутствия дополнительного оборудования и оснащения  </w:t>
            </w:r>
          </w:p>
          <w:p w14:paraId="2C654714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8815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Введение дополнительных услуг. Введение новых программ и альтернативных методик в работе с клиентами.</w:t>
            </w:r>
          </w:p>
        </w:tc>
      </w:tr>
      <w:tr w:rsidR="007F0B04" w14:paraId="5E6A81BC" w14:textId="77777777" w:rsidTr="00B97457"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A1F7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Повышение коммунальной платы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5C4C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Снижение общих накладных расходов</w:t>
            </w:r>
          </w:p>
        </w:tc>
      </w:tr>
      <w:tr w:rsidR="007F0B04" w14:paraId="3E272398" w14:textId="77777777" w:rsidTr="00B97457"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F6FE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Претензии со стороны потребителей к качеству услуг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5095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Динамичное расширение, повышение и контроль качества услуг.</w:t>
            </w:r>
          </w:p>
        </w:tc>
      </w:tr>
      <w:tr w:rsidR="007F0B04" w14:paraId="5FD4EA25" w14:textId="77777777" w:rsidTr="00B97457"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5249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Форс-мажорные обстоятельства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B315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Страхование</w:t>
            </w:r>
          </w:p>
        </w:tc>
      </w:tr>
      <w:tr w:rsidR="007F0B04" w14:paraId="389DAF4D" w14:textId="77777777" w:rsidTr="00B97457"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6C28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Претензии со стороны налоговых органов о нарушениях в ведении бухгалтерского и налогового учета. Претензии, штрафы со стороны прочих контролирующих инстанций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DE6C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Получение профессионального консультирования в проблемных областях.</w:t>
            </w:r>
          </w:p>
        </w:tc>
      </w:tr>
      <w:tr w:rsidR="007F0B04" w14:paraId="5C966F94" w14:textId="77777777" w:rsidTr="00B97457"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DD30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4776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F0B04" w14:paraId="49DC3B74" w14:textId="77777777" w:rsidTr="00B97457"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6865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Природные риски - неблагоприятные погодные условия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A62F" w14:textId="77777777" w:rsidR="007F0B04" w:rsidRDefault="007F0B0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Организация гибкого графика работы.</w:t>
            </w:r>
          </w:p>
        </w:tc>
      </w:tr>
      <w:tr w:rsidR="007F0B04" w14:paraId="361AC149" w14:textId="77777777" w:rsidTr="00B97457"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BDF0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7024" w14:textId="77777777" w:rsidR="007F0B04" w:rsidRDefault="007F0B0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F0B04" w14:paraId="0681B2B6" w14:textId="77777777" w:rsidTr="00B97457"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EDCE" w14:textId="77777777" w:rsidR="007F0B04" w:rsidRDefault="007F0B0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Риски возникновения эпидемий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BAF9" w14:textId="77777777" w:rsidR="007F0B04" w:rsidRDefault="007F0B0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Соблюдение технологии содержания помещения, своевременное проведение противоэпидемических мероприятий.</w:t>
            </w:r>
          </w:p>
        </w:tc>
      </w:tr>
    </w:tbl>
    <w:p w14:paraId="38B191D6" w14:textId="77777777" w:rsidR="007F0B04" w:rsidRDefault="007F0B04" w:rsidP="007F0B04">
      <w:pPr>
        <w:rPr>
          <w:color w:val="000000"/>
          <w:sz w:val="28"/>
          <w:szCs w:val="28"/>
          <w:lang w:eastAsia="ru-RU"/>
        </w:rPr>
      </w:pPr>
    </w:p>
    <w:p w14:paraId="0F348E8B" w14:textId="77777777" w:rsidR="007F0B04" w:rsidRDefault="007F0B04" w:rsidP="007F0B04">
      <w:pPr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 xml:space="preserve">В расчетах коэффициент поправки на риски не применяется, </w:t>
      </w:r>
      <w:proofErr w:type="gramStart"/>
      <w:r>
        <w:rPr>
          <w:b/>
          <w:sz w:val="28"/>
          <w:szCs w:val="28"/>
          <w:u w:val="single"/>
          <w:lang w:eastAsia="ru-RU"/>
        </w:rPr>
        <w:t>т.к</w:t>
      </w:r>
      <w:proofErr w:type="gramEnd"/>
      <w:r>
        <w:rPr>
          <w:b/>
          <w:sz w:val="28"/>
          <w:szCs w:val="28"/>
          <w:u w:val="single"/>
          <w:lang w:eastAsia="ru-RU"/>
        </w:rPr>
        <w:t xml:space="preserve"> высокой степени рисков не обнаружено.</w:t>
      </w:r>
    </w:p>
    <w:p w14:paraId="6E4D2F21" w14:textId="77777777" w:rsidR="007F0B04" w:rsidRDefault="007F0B04" w:rsidP="007F0B04">
      <w:pPr>
        <w:rPr>
          <w:b/>
          <w:sz w:val="24"/>
          <w:szCs w:val="24"/>
          <w:u w:val="single"/>
          <w:lang w:eastAsia="ru-RU"/>
        </w:rPr>
      </w:pPr>
    </w:p>
    <w:p w14:paraId="2215ED84" w14:textId="77777777" w:rsidR="006E5F69" w:rsidRDefault="006E5F69"/>
    <w:sectPr w:rsidR="006E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03A3"/>
    <w:multiLevelType w:val="hybridMultilevel"/>
    <w:tmpl w:val="5ED4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0D0C53"/>
    <w:multiLevelType w:val="hybridMultilevel"/>
    <w:tmpl w:val="DD0490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B445990"/>
    <w:multiLevelType w:val="hybridMultilevel"/>
    <w:tmpl w:val="6D082CB0"/>
    <w:lvl w:ilvl="0" w:tplc="D328217C">
      <w:start w:val="1"/>
      <w:numFmt w:val="decimal"/>
      <w:lvlText w:val="%1."/>
      <w:lvlJc w:val="left"/>
      <w:pPr>
        <w:ind w:left="305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AEEB176">
      <w:start w:val="2"/>
      <w:numFmt w:val="decimal"/>
      <w:lvlText w:val="%2."/>
      <w:lvlJc w:val="left"/>
      <w:pPr>
        <w:ind w:left="246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 w:tplc="A5066D26">
      <w:numFmt w:val="bullet"/>
      <w:lvlText w:val="•"/>
      <w:lvlJc w:val="left"/>
      <w:pPr>
        <w:ind w:left="3278" w:hanging="426"/>
      </w:pPr>
    </w:lvl>
    <w:lvl w:ilvl="3" w:tplc="DEBE9D1C">
      <w:numFmt w:val="bullet"/>
      <w:lvlText w:val="•"/>
      <w:lvlJc w:val="left"/>
      <w:pPr>
        <w:ind w:left="4096" w:hanging="426"/>
      </w:pPr>
    </w:lvl>
    <w:lvl w:ilvl="4" w:tplc="D60E5238">
      <w:numFmt w:val="bullet"/>
      <w:lvlText w:val="•"/>
      <w:lvlJc w:val="left"/>
      <w:pPr>
        <w:ind w:left="4915" w:hanging="426"/>
      </w:pPr>
    </w:lvl>
    <w:lvl w:ilvl="5" w:tplc="9BB4D2EE">
      <w:numFmt w:val="bullet"/>
      <w:lvlText w:val="•"/>
      <w:lvlJc w:val="left"/>
      <w:pPr>
        <w:ind w:left="5733" w:hanging="426"/>
      </w:pPr>
    </w:lvl>
    <w:lvl w:ilvl="6" w:tplc="8A568A0C">
      <w:numFmt w:val="bullet"/>
      <w:lvlText w:val="•"/>
      <w:lvlJc w:val="left"/>
      <w:pPr>
        <w:ind w:left="6551" w:hanging="426"/>
      </w:pPr>
    </w:lvl>
    <w:lvl w:ilvl="7" w:tplc="7A0EE51E">
      <w:numFmt w:val="bullet"/>
      <w:lvlText w:val="•"/>
      <w:lvlJc w:val="left"/>
      <w:pPr>
        <w:ind w:left="7370" w:hanging="426"/>
      </w:pPr>
    </w:lvl>
    <w:lvl w:ilvl="8" w:tplc="38DA7A1A">
      <w:numFmt w:val="bullet"/>
      <w:lvlText w:val="•"/>
      <w:lvlJc w:val="left"/>
      <w:pPr>
        <w:ind w:left="8188" w:hanging="426"/>
      </w:pPr>
    </w:lvl>
  </w:abstractNum>
  <w:abstractNum w:abstractNumId="3" w15:restartNumberingAfterBreak="0">
    <w:nsid w:val="435C71F7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46BA23E3"/>
    <w:multiLevelType w:val="multilevel"/>
    <w:tmpl w:val="FFFFFFFF"/>
    <w:lvl w:ilvl="0">
      <w:start w:val="1"/>
      <w:numFmt w:val="decimal"/>
      <w:pStyle w:val="1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bullet"/>
      <w:pStyle w:val="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pStyle w:val="7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F032FC2"/>
    <w:multiLevelType w:val="multilevel"/>
    <w:tmpl w:val="FFFFFFFF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cs="Times New Roman"/>
      </w:rPr>
    </w:lvl>
  </w:abstractNum>
  <w:abstractNum w:abstractNumId="6" w15:restartNumberingAfterBreak="0">
    <w:nsid w:val="61AC432B"/>
    <w:multiLevelType w:val="hybridMultilevel"/>
    <w:tmpl w:val="02BA142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69122023"/>
    <w:multiLevelType w:val="multilevel"/>
    <w:tmpl w:val="FFFFFFFF"/>
    <w:lvl w:ilvl="0">
      <w:start w:val="1"/>
      <w:numFmt w:val="bullet"/>
      <w:lvlText w:val="▪"/>
      <w:lvlJc w:val="left"/>
      <w:pPr>
        <w:ind w:left="1428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56574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B2617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4090160">
    <w:abstractNumId w:val="4"/>
  </w:num>
  <w:num w:numId="2" w16cid:durableId="121438585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44126271">
    <w:abstractNumId w:val="3"/>
  </w:num>
  <w:num w:numId="4" w16cid:durableId="220332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6780960">
    <w:abstractNumId w:val="5"/>
  </w:num>
  <w:num w:numId="6" w16cid:durableId="1598320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7059205">
    <w:abstractNumId w:val="1"/>
  </w:num>
  <w:num w:numId="8" w16cid:durableId="1806772642">
    <w:abstractNumId w:val="1"/>
  </w:num>
  <w:num w:numId="9" w16cid:durableId="1533417515">
    <w:abstractNumId w:val="6"/>
  </w:num>
  <w:num w:numId="10" w16cid:durableId="96219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1772733">
    <w:abstractNumId w:val="0"/>
  </w:num>
  <w:num w:numId="12" w16cid:durableId="1654945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7153621">
    <w:abstractNumId w:val="2"/>
  </w:num>
  <w:num w:numId="14" w16cid:durableId="81444731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255328424">
    <w:abstractNumId w:val="8"/>
  </w:num>
  <w:num w:numId="16" w16cid:durableId="1571774302">
    <w:abstractNumId w:val="8"/>
  </w:num>
  <w:num w:numId="17" w16cid:durableId="2118016679">
    <w:abstractNumId w:val="7"/>
  </w:num>
  <w:num w:numId="18" w16cid:durableId="711921597">
    <w:abstractNumId w:val="7"/>
  </w:num>
  <w:num w:numId="19" w16cid:durableId="1303194946">
    <w:abstractNumId w:val="9"/>
  </w:num>
  <w:num w:numId="20" w16cid:durableId="2868586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04"/>
    <w:rsid w:val="00020706"/>
    <w:rsid w:val="0004508F"/>
    <w:rsid w:val="001268AE"/>
    <w:rsid w:val="002277B0"/>
    <w:rsid w:val="0027499B"/>
    <w:rsid w:val="002F723A"/>
    <w:rsid w:val="003A7F54"/>
    <w:rsid w:val="00425DF4"/>
    <w:rsid w:val="004B59D8"/>
    <w:rsid w:val="006C156A"/>
    <w:rsid w:val="006E5F69"/>
    <w:rsid w:val="007632E0"/>
    <w:rsid w:val="007C685B"/>
    <w:rsid w:val="007F0B04"/>
    <w:rsid w:val="0085225D"/>
    <w:rsid w:val="00866432"/>
    <w:rsid w:val="0095262D"/>
    <w:rsid w:val="00963ED6"/>
    <w:rsid w:val="00997EFB"/>
    <w:rsid w:val="009A7333"/>
    <w:rsid w:val="00AA61B5"/>
    <w:rsid w:val="00B97457"/>
    <w:rsid w:val="00CC1B76"/>
    <w:rsid w:val="00CE31D6"/>
    <w:rsid w:val="00D1560E"/>
    <w:rsid w:val="00E74249"/>
    <w:rsid w:val="00FB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DF7E"/>
  <w15:chartTrackingRefBased/>
  <w15:docId w15:val="{06287016-69FB-430B-8597-68EC568A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B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F0B04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F0B04"/>
    <w:pPr>
      <w:keepNext/>
      <w:numPr>
        <w:ilvl w:val="1"/>
        <w:numId w:val="1"/>
      </w:numPr>
      <w:jc w:val="both"/>
      <w:outlineLvl w:val="1"/>
    </w:pPr>
    <w:rPr>
      <w:i/>
      <w:sz w:val="22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7F0B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7F0B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7F0B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7F0B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7F0B04"/>
    <w:pPr>
      <w:keepNext/>
      <w:numPr>
        <w:ilvl w:val="6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B0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7F0B04"/>
    <w:rPr>
      <w:rFonts w:ascii="Times New Roman" w:eastAsia="Times New Roman" w:hAnsi="Times New Roman" w:cs="Times New Roman"/>
      <w:i/>
      <w:szCs w:val="20"/>
      <w:u w:val="single"/>
      <w:lang w:eastAsia="ar-SA"/>
    </w:rPr>
  </w:style>
  <w:style w:type="character" w:customStyle="1" w:styleId="30">
    <w:name w:val="Заголовок 3 Знак"/>
    <w:basedOn w:val="a0"/>
    <w:link w:val="3"/>
    <w:semiHidden/>
    <w:rsid w:val="007F0B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7F0B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7F0B04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7F0B04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7F0B04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styleId="a3">
    <w:name w:val="Hyperlink"/>
    <w:basedOn w:val="a0"/>
    <w:semiHidden/>
    <w:unhideWhenUsed/>
    <w:rsid w:val="007F0B04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qFormat/>
    <w:rsid w:val="007F0B04"/>
    <w:rPr>
      <w:rFonts w:ascii="Times New Roman" w:hAnsi="Times New Roman" w:cs="Times New Roman" w:hint="default"/>
      <w:b/>
      <w:bCs/>
    </w:rPr>
  </w:style>
  <w:style w:type="character" w:customStyle="1" w:styleId="a5">
    <w:name w:val="Обычный (Интернет) Знак"/>
    <w:aliases w:val="Обычный (Web) Знак"/>
    <w:link w:val="a6"/>
    <w:semiHidden/>
    <w:locked/>
    <w:rsid w:val="007F0B04"/>
    <w:rPr>
      <w:sz w:val="24"/>
    </w:rPr>
  </w:style>
  <w:style w:type="paragraph" w:styleId="a6">
    <w:name w:val="Normal (Web)"/>
    <w:aliases w:val="Обычный (Web)"/>
    <w:basedOn w:val="a"/>
    <w:link w:val="a5"/>
    <w:semiHidden/>
    <w:unhideWhenUsed/>
    <w:qFormat/>
    <w:rsid w:val="007F0B04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7">
    <w:name w:val="Текст примечания Знак"/>
    <w:basedOn w:val="a0"/>
    <w:link w:val="a8"/>
    <w:semiHidden/>
    <w:locked/>
    <w:rsid w:val="007F0B04"/>
    <w:rPr>
      <w:lang w:eastAsia="ar-SA"/>
    </w:rPr>
  </w:style>
  <w:style w:type="paragraph" w:styleId="a8">
    <w:name w:val="annotation text"/>
    <w:basedOn w:val="a"/>
    <w:link w:val="a7"/>
    <w:semiHidden/>
    <w:unhideWhenUsed/>
    <w:rsid w:val="007F0B04"/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a"/>
    <w:semiHidden/>
    <w:locked/>
    <w:rsid w:val="007F0B04"/>
    <w:rPr>
      <w:lang w:eastAsia="ar-SA"/>
    </w:rPr>
  </w:style>
  <w:style w:type="paragraph" w:styleId="aa">
    <w:name w:val="header"/>
    <w:basedOn w:val="a"/>
    <w:link w:val="a9"/>
    <w:semiHidden/>
    <w:unhideWhenUsed/>
    <w:rsid w:val="007F0B0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c"/>
    <w:semiHidden/>
    <w:locked/>
    <w:rsid w:val="007F0B04"/>
    <w:rPr>
      <w:lang w:eastAsia="ar-SA"/>
    </w:rPr>
  </w:style>
  <w:style w:type="paragraph" w:styleId="ac">
    <w:name w:val="footer"/>
    <w:basedOn w:val="a"/>
    <w:link w:val="ab"/>
    <w:semiHidden/>
    <w:unhideWhenUsed/>
    <w:rsid w:val="007F0B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Схема документа Знак"/>
    <w:basedOn w:val="a0"/>
    <w:link w:val="ae"/>
    <w:semiHidden/>
    <w:locked/>
    <w:rsid w:val="007F0B04"/>
    <w:rPr>
      <w:rFonts w:ascii="Tahoma" w:hAnsi="Tahoma" w:cs="Tahoma"/>
      <w:shd w:val="clear" w:color="auto" w:fill="000080"/>
      <w:lang w:eastAsia="ar-SA"/>
    </w:rPr>
  </w:style>
  <w:style w:type="paragraph" w:styleId="ae">
    <w:name w:val="Document Map"/>
    <w:basedOn w:val="a"/>
    <w:link w:val="ad"/>
    <w:semiHidden/>
    <w:unhideWhenUsed/>
    <w:rsid w:val="007F0B04"/>
    <w:pPr>
      <w:shd w:val="clear" w:color="auto" w:fill="000080"/>
    </w:pPr>
    <w:rPr>
      <w:rFonts w:ascii="Tahoma" w:eastAsiaTheme="minorHAnsi" w:hAnsi="Tahoma" w:cs="Tahoma"/>
      <w:sz w:val="22"/>
      <w:szCs w:val="22"/>
    </w:rPr>
  </w:style>
  <w:style w:type="character" w:customStyle="1" w:styleId="11">
    <w:name w:val="Текст примечания Знак1"/>
    <w:basedOn w:val="a0"/>
    <w:semiHidden/>
    <w:rsid w:val="007F0B0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ма примечания Знак"/>
    <w:basedOn w:val="a7"/>
    <w:link w:val="af0"/>
    <w:semiHidden/>
    <w:locked/>
    <w:rsid w:val="007F0B04"/>
    <w:rPr>
      <w:b/>
      <w:bCs/>
      <w:lang w:eastAsia="ar-SA"/>
    </w:rPr>
  </w:style>
  <w:style w:type="paragraph" w:styleId="af0">
    <w:name w:val="annotation subject"/>
    <w:basedOn w:val="a8"/>
    <w:next w:val="a8"/>
    <w:link w:val="af"/>
    <w:semiHidden/>
    <w:unhideWhenUsed/>
    <w:rsid w:val="007F0B04"/>
    <w:rPr>
      <w:b/>
      <w:bCs/>
    </w:rPr>
  </w:style>
  <w:style w:type="character" w:customStyle="1" w:styleId="af1">
    <w:name w:val="Текст выноски Знак"/>
    <w:basedOn w:val="a0"/>
    <w:link w:val="af2"/>
    <w:semiHidden/>
    <w:locked/>
    <w:rsid w:val="007F0B04"/>
    <w:rPr>
      <w:rFonts w:ascii="Segoe UI" w:hAnsi="Segoe UI" w:cs="Segoe UI"/>
      <w:sz w:val="18"/>
      <w:szCs w:val="18"/>
      <w:lang w:eastAsia="ar-SA"/>
    </w:rPr>
  </w:style>
  <w:style w:type="paragraph" w:styleId="af2">
    <w:name w:val="Balloon Text"/>
    <w:basedOn w:val="a"/>
    <w:link w:val="af1"/>
    <w:semiHidden/>
    <w:unhideWhenUsed/>
    <w:rsid w:val="007F0B04"/>
    <w:rPr>
      <w:rFonts w:ascii="Segoe UI" w:eastAsiaTheme="minorHAnsi" w:hAnsi="Segoe UI" w:cs="Segoe UI"/>
      <w:sz w:val="18"/>
      <w:szCs w:val="18"/>
    </w:rPr>
  </w:style>
  <w:style w:type="paragraph" w:customStyle="1" w:styleId="12">
    <w:name w:val="Обычный1"/>
    <w:rsid w:val="007F0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Обычный11"/>
    <w:rsid w:val="007F0B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stParagraphChar">
    <w:name w:val="List Paragraph Char"/>
    <w:aliases w:val="SL_Абзац списка Char,Абзац списка2 Char,Bullet List Char,FooterText Char,numbered Char,Подпись рисунка Char,Маркированный список_уровень1 Char,Содержание. 2 уровень Char,Список с булитами Char,LSTBUL Char,ТЗ список Char,1 Char"/>
    <w:link w:val="13"/>
    <w:locked/>
    <w:rsid w:val="007F0B04"/>
    <w:rPr>
      <w:rFonts w:ascii="Calibri" w:hAnsi="Calibri" w:cs="Calibri"/>
    </w:rPr>
  </w:style>
  <w:style w:type="paragraph" w:customStyle="1" w:styleId="13">
    <w:name w:val="Абзац списка1"/>
    <w:aliases w:val="SL_Абзац списка,Абзац списка2,Bullet List,FooterText,numbered,Подпись рисунка,Маркированный список_уровень1,Содержание. 2 уровень,Список с булитами,LSTBUL,ТЗ список,Абзац списка литеральный,Заговок Марина,1,UL,ПАРАГРАФ"/>
    <w:basedOn w:val="a"/>
    <w:link w:val="ListParagraphChar"/>
    <w:rsid w:val="007F0B04"/>
    <w:pPr>
      <w:suppressAutoHyphens w:val="0"/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Standard">
    <w:name w:val="Standard"/>
    <w:rsid w:val="007F0B04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ru-RU"/>
    </w:rPr>
  </w:style>
  <w:style w:type="character" w:styleId="af3">
    <w:name w:val="annotation reference"/>
    <w:basedOn w:val="a0"/>
    <w:semiHidden/>
    <w:unhideWhenUsed/>
    <w:rsid w:val="007F0B04"/>
    <w:rPr>
      <w:rFonts w:ascii="Times New Roman" w:hAnsi="Times New Roman" w:cs="Times New Roman" w:hint="default"/>
      <w:sz w:val="16"/>
      <w:szCs w:val="16"/>
    </w:rPr>
  </w:style>
  <w:style w:type="paragraph" w:styleId="af4">
    <w:name w:val="Title"/>
    <w:basedOn w:val="12"/>
    <w:next w:val="12"/>
    <w:link w:val="af5"/>
    <w:qFormat/>
    <w:rsid w:val="007F0B0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5">
    <w:name w:val="Заголовок Знак"/>
    <w:basedOn w:val="a0"/>
    <w:link w:val="af4"/>
    <w:rsid w:val="007F0B04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14">
    <w:name w:val="Верхний колонтитул Знак1"/>
    <w:basedOn w:val="a0"/>
    <w:semiHidden/>
    <w:rsid w:val="007F0B0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Нижний колонтитул Знак1"/>
    <w:basedOn w:val="a0"/>
    <w:semiHidden/>
    <w:rsid w:val="007F0B0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6">
    <w:name w:val="Текст выноски Знак1"/>
    <w:basedOn w:val="a0"/>
    <w:semiHidden/>
    <w:rsid w:val="007F0B04"/>
    <w:rPr>
      <w:rFonts w:ascii="Segoe UI" w:eastAsia="Times New Roman" w:hAnsi="Segoe UI" w:cs="Segoe UI"/>
      <w:sz w:val="18"/>
      <w:szCs w:val="18"/>
      <w:lang w:eastAsia="ar-SA"/>
    </w:rPr>
  </w:style>
  <w:style w:type="paragraph" w:styleId="af6">
    <w:name w:val="Subtitle"/>
    <w:basedOn w:val="12"/>
    <w:next w:val="12"/>
    <w:link w:val="af7"/>
    <w:qFormat/>
    <w:rsid w:val="007F0B0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7">
    <w:name w:val="Подзаголовок Знак"/>
    <w:basedOn w:val="a0"/>
    <w:link w:val="af6"/>
    <w:rsid w:val="007F0B04"/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character" w:customStyle="1" w:styleId="17">
    <w:name w:val="Схема документа Знак1"/>
    <w:basedOn w:val="a0"/>
    <w:semiHidden/>
    <w:rsid w:val="007F0B04"/>
    <w:rPr>
      <w:rFonts w:ascii="Segoe UI" w:eastAsia="Times New Roman" w:hAnsi="Segoe UI" w:cs="Segoe UI"/>
      <w:sz w:val="16"/>
      <w:szCs w:val="16"/>
      <w:lang w:eastAsia="ar-SA"/>
    </w:rPr>
  </w:style>
  <w:style w:type="character" w:customStyle="1" w:styleId="g-color-text-3">
    <w:name w:val="g-color-text-3"/>
    <w:basedOn w:val="a0"/>
    <w:rsid w:val="007F0B04"/>
    <w:rPr>
      <w:rFonts w:ascii="Times New Roman" w:hAnsi="Times New Roman" w:cs="Times New Roman" w:hint="default"/>
    </w:rPr>
  </w:style>
  <w:style w:type="character" w:customStyle="1" w:styleId="g-color-text-2">
    <w:name w:val="g-color-text-2"/>
    <w:basedOn w:val="a0"/>
    <w:rsid w:val="007F0B04"/>
    <w:rPr>
      <w:rFonts w:ascii="Times New Roman" w:hAnsi="Times New Roman" w:cs="Times New Roman" w:hint="default"/>
    </w:rPr>
  </w:style>
  <w:style w:type="character" w:customStyle="1" w:styleId="18">
    <w:name w:val="Тема примечания Знак1"/>
    <w:basedOn w:val="11"/>
    <w:semiHidden/>
    <w:rsid w:val="007F0B0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19">
    <w:name w:val="toc 1"/>
    <w:basedOn w:val="a"/>
    <w:next w:val="a"/>
    <w:autoRedefine/>
    <w:semiHidden/>
    <w:unhideWhenUsed/>
    <w:rsid w:val="007F0B04"/>
  </w:style>
  <w:style w:type="paragraph" w:styleId="af8">
    <w:name w:val="List Paragraph"/>
    <w:basedOn w:val="a"/>
    <w:uiPriority w:val="34"/>
    <w:qFormat/>
    <w:rsid w:val="006E5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13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18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7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12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17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20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11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24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5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15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23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10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19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14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Relationship Id="rId22" Type="http://schemas.openxmlformats.org/officeDocument/2006/relationships/hyperlink" Target="file:///C:\Users\&#1055;&#1086;&#1083;&#1100;&#1079;&#1086;&#1074;&#1072;&#1090;&#1077;&#1083;&#1100;\Downloads\_&#1041;&#1080;&#1079;&#1085;&#1077;&#1089;-&#1087;&#1083;&#1072;&#1085;_&#1059;&#1057;&#1051;&#1059;&#1043;&#1048;%20&#1089;&#1086;&#1094;%20&#1082;&#1086;&#1085;&#1090;&#1088;&#1072;&#1082;&#109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Лещенко Надежда</dc:creator>
  <cp:keywords/>
  <dc:description/>
  <cp:lastModifiedBy>Алексеева Евгения</cp:lastModifiedBy>
  <cp:revision>2</cp:revision>
  <dcterms:created xsi:type="dcterms:W3CDTF">2022-09-02T11:07:00Z</dcterms:created>
  <dcterms:modified xsi:type="dcterms:W3CDTF">2022-09-02T11:07:00Z</dcterms:modified>
</cp:coreProperties>
</file>