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D7BE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D7BE7" w:rsidRDefault="006145E8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BE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D7BE7" w:rsidRDefault="006145E8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Новгородской области от 20.09.2024 N 453</w:t>
            </w:r>
            <w:r>
              <w:rPr>
                <w:sz w:val="48"/>
              </w:rPr>
              <w:br/>
              <w:t>(ред. от 11.03.2026)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установлении на территории Новгородской области квоты для приема на работу инвалидов и утверждении Порядка осуществления специальных мероприятий по содействию занятости инвалидов"</w:t>
            </w:r>
          </w:p>
        </w:tc>
      </w:tr>
      <w:tr w:rsidR="007D7BE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D7BE7" w:rsidRDefault="006145E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10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7D7BE7" w:rsidRDefault="007D7BE7">
      <w:pPr>
        <w:pStyle w:val="ConsPlusNormal0"/>
        <w:sectPr w:rsidR="007D7BE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D7BE7" w:rsidRDefault="007D7BE7">
      <w:pPr>
        <w:pStyle w:val="ConsPlusNormal0"/>
        <w:jc w:val="both"/>
        <w:outlineLvl w:val="0"/>
      </w:pPr>
    </w:p>
    <w:p w:rsidR="007D7BE7" w:rsidRDefault="006145E8">
      <w:pPr>
        <w:pStyle w:val="ConsPlusTitle0"/>
        <w:jc w:val="center"/>
        <w:outlineLvl w:val="0"/>
      </w:pPr>
      <w:r>
        <w:t>ПРАВИТЕЛЬСТВО НОВГОРОДСКОЙ ОБЛАСТИ</w:t>
      </w:r>
    </w:p>
    <w:p w:rsidR="007D7BE7" w:rsidRDefault="007D7BE7">
      <w:pPr>
        <w:pStyle w:val="ConsPlusTitle0"/>
        <w:jc w:val="center"/>
      </w:pPr>
    </w:p>
    <w:p w:rsidR="007D7BE7" w:rsidRDefault="006145E8">
      <w:pPr>
        <w:pStyle w:val="ConsPlusTitle0"/>
        <w:jc w:val="center"/>
      </w:pPr>
      <w:r>
        <w:t>ПОСТАНОВЛЕНИЕ</w:t>
      </w:r>
    </w:p>
    <w:p w:rsidR="007D7BE7" w:rsidRDefault="006145E8">
      <w:pPr>
        <w:pStyle w:val="ConsPlusTitle0"/>
        <w:jc w:val="center"/>
      </w:pPr>
      <w:r>
        <w:t>от 20 сентября 2024 г. N 453</w:t>
      </w:r>
    </w:p>
    <w:p w:rsidR="007D7BE7" w:rsidRDefault="007D7BE7">
      <w:pPr>
        <w:pStyle w:val="ConsPlusTitle0"/>
        <w:jc w:val="center"/>
      </w:pPr>
    </w:p>
    <w:p w:rsidR="007D7BE7" w:rsidRDefault="006145E8">
      <w:pPr>
        <w:pStyle w:val="ConsPlusTitle0"/>
        <w:jc w:val="center"/>
      </w:pPr>
      <w:r>
        <w:t>ОБ УСТАНОВЛЕНИИ НА ТЕРРИТОРИИ НОВГОРОДСКОЙ ОБЛАСТИ КВОТЫ</w:t>
      </w:r>
    </w:p>
    <w:p w:rsidR="007D7BE7" w:rsidRDefault="006145E8">
      <w:pPr>
        <w:pStyle w:val="ConsPlusTitle0"/>
        <w:jc w:val="center"/>
      </w:pPr>
      <w:r>
        <w:t xml:space="preserve">ДЛЯ ПРИЕМА НА РАБОТУ ИНВАЛИДОВ И </w:t>
      </w:r>
      <w:proofErr w:type="gramStart"/>
      <w:r>
        <w:t>УТВЕРЖДЕНИИ</w:t>
      </w:r>
      <w:proofErr w:type="gramEnd"/>
      <w:r>
        <w:t xml:space="preserve"> ПОРЯДКА</w:t>
      </w:r>
    </w:p>
    <w:p w:rsidR="007D7BE7" w:rsidRDefault="006145E8">
      <w:pPr>
        <w:pStyle w:val="ConsPlusTitle0"/>
        <w:jc w:val="center"/>
      </w:pPr>
      <w:r>
        <w:t>ОСУЩЕСТВЛЕНИЯ СПЕЦИАЛЬНЫХ МЕРОПРИЯТИЙ ПО СОДЕЙСТВИЮ</w:t>
      </w:r>
    </w:p>
    <w:p w:rsidR="007D7BE7" w:rsidRDefault="006145E8">
      <w:pPr>
        <w:pStyle w:val="ConsPlusTitle0"/>
        <w:jc w:val="center"/>
      </w:pPr>
      <w:r>
        <w:t>ЗАНЯТОСТИ ИНВАЛИДОВ</w:t>
      </w:r>
    </w:p>
    <w:p w:rsidR="007D7BE7" w:rsidRDefault="007D7BE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D7B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BE7" w:rsidRDefault="007D7BE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BE7" w:rsidRDefault="007D7BE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7BE7" w:rsidRDefault="006145E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7BE7" w:rsidRDefault="006145E8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" w:tooltip="Постановление Правительства Новгородской области от 11.03.2026 N 100 &quot;О внесении изменений в Порядок осуществления специальных мероприятий по содействию занятости инвали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Новгородской области</w:t>
            </w:r>
            <w:proofErr w:type="gramEnd"/>
          </w:p>
          <w:p w:rsidR="007D7BE7" w:rsidRDefault="006145E8">
            <w:pPr>
              <w:pStyle w:val="ConsPlusNormal0"/>
              <w:jc w:val="center"/>
            </w:pPr>
            <w:r>
              <w:rPr>
                <w:color w:val="392C69"/>
              </w:rPr>
              <w:t>от 11.03.2026 N 100)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BE7" w:rsidRDefault="007D7BE7">
            <w:pPr>
              <w:pStyle w:val="ConsPlusNormal0"/>
            </w:pPr>
          </w:p>
        </w:tc>
      </w:tr>
    </w:tbl>
    <w:p w:rsidR="007D7BE7" w:rsidRDefault="007D7BE7">
      <w:pPr>
        <w:pStyle w:val="ConsPlusNormal0"/>
        <w:jc w:val="both"/>
      </w:pPr>
    </w:p>
    <w:p w:rsidR="007D7BE7" w:rsidRDefault="006145E8">
      <w:pPr>
        <w:pStyle w:val="ConsPlusNormal0"/>
        <w:ind w:firstLine="540"/>
        <w:jc w:val="both"/>
      </w:pPr>
      <w:r>
        <w:t xml:space="preserve">В соответствии с областным </w:t>
      </w:r>
      <w:hyperlink r:id="rId12" w:tooltip="Областной закон Новгородской области от 25.06.2024 N 536-ОЗ (ред. от 02.12.2024) &quot;О разграничении полномочий Новгородской областной Думы и Правительства Новгородской области в сфере содействия занятости населения&quot; (принят Постановлением Новгородской областной ">
        <w:r>
          <w:rPr>
            <w:color w:val="0000FF"/>
          </w:rPr>
          <w:t>законом</w:t>
        </w:r>
      </w:hyperlink>
      <w:r>
        <w:t xml:space="preserve"> от 25.06.2024 N 536-ОЗ "О разграничении полномочий Новгородской областной Думы и Правительства Новгородской области в сфере содействия занятости населения" Правительство Новгородской области постановляет: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>1. Уст</w:t>
      </w:r>
      <w:r>
        <w:t>ановить на территории Новгородской области квоту для приема на работу инвалидов: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>работодателям, у которых численность работников составляет от 35 до 100 человек включительно, - в размере 3 процента от среднесписочной численности работников;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>работодателям, у которых численность работников превышает 100 человек, - в размере 4 процента от среднесписочной численности работников.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 xml:space="preserve">2. Утвердить прилагаемый </w:t>
      </w:r>
      <w:hyperlink w:anchor="P45" w:tooltip="ПОРЯДОК">
        <w:r>
          <w:rPr>
            <w:color w:val="0000FF"/>
          </w:rPr>
          <w:t>Порядок</w:t>
        </w:r>
      </w:hyperlink>
      <w:r>
        <w:t xml:space="preserve"> осуществления специальных мероприятий по содейс</w:t>
      </w:r>
      <w:r>
        <w:t>твию занятости инвалидов.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>3. Признать утратившими силу постановления Правительства Новгородской области: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 xml:space="preserve">от 18.03.2015 </w:t>
      </w:r>
      <w:hyperlink r:id="rId13" w:tooltip="Постановление Правительства Новгородской области от 18.03.2015 N 98 (ред. от 02.11.2022) &quot;Об установлении минимального количества специальных рабочих мест для трудоустройства инвалидов&quot; ------------ Утратил силу или отменен {КонсультантПлюс}">
        <w:r>
          <w:rPr>
            <w:color w:val="0000FF"/>
          </w:rPr>
          <w:t>N 98</w:t>
        </w:r>
      </w:hyperlink>
      <w:r>
        <w:t xml:space="preserve"> "Об установлении минимального количества</w:t>
      </w:r>
      <w:r>
        <w:t xml:space="preserve"> специальных рабочих мест для трудоустройства инвалидов";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 xml:space="preserve">от 08.07.2016 </w:t>
      </w:r>
      <w:hyperlink r:id="rId14" w:tooltip="Постановление Правительства Новгородской области от 08.07.2016 N 240 (ред. от 02.11.2023) &quot;Об утверждении Порядка проведения специальных мероприятий для предоставления инвалидам гарантий трудовой занятости&quot; (с изм. и доп., вступающими в силу с 01.03.2024) ----">
        <w:r>
          <w:rPr>
            <w:color w:val="0000FF"/>
          </w:rPr>
          <w:t>N 240</w:t>
        </w:r>
      </w:hyperlink>
      <w:r>
        <w:t xml:space="preserve"> "Об утверждении Порядка проведения специальных мероприятий для пред</w:t>
      </w:r>
      <w:r>
        <w:t>оставления инвалидам гарантий трудовой занятости";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 xml:space="preserve">от 31.10.2017 </w:t>
      </w:r>
      <w:hyperlink r:id="rId15" w:tooltip="Постановление Правительства Новгородской области от 31.10.2017 N 381 &quot;О внесении изменений в Порядок проведения специальных мероприятий для предоставления инвалидам гарантий трудовой занятости&quot; ------------ Утратил силу или отменен {КонсультантПлюс}">
        <w:r>
          <w:rPr>
            <w:color w:val="0000FF"/>
          </w:rPr>
          <w:t>N 381</w:t>
        </w:r>
      </w:hyperlink>
      <w:r>
        <w:t xml:space="preserve"> "</w:t>
      </w:r>
      <w:r>
        <w:t>О внесении изменений в Порядок проведения специальных мероприятий для предоставления инвалидам гарантий трудовой занятости";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 xml:space="preserve">от 18.05.2018 </w:t>
      </w:r>
      <w:hyperlink r:id="rId16" w:tooltip="Постановление Правительства Новгородской области от 18.05.2018 N 231 &quot;О внесении изменений в Порядок проведения специальных мероприятий для предоставления инвалидам гарантий трудовой занятости&quot; ------------ Утратил силу или отменен {КонсультантПлюс}">
        <w:r>
          <w:rPr>
            <w:color w:val="0000FF"/>
          </w:rPr>
          <w:t>N 231</w:t>
        </w:r>
      </w:hyperlink>
      <w:r>
        <w:t xml:space="preserve"> "О внесении </w:t>
      </w:r>
      <w:r>
        <w:t>изменений в Порядок проведения специальных мероприятий для предоставления инвалидам гарантий трудовой занятости";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 xml:space="preserve">от 10.09.2019 </w:t>
      </w:r>
      <w:hyperlink r:id="rId17" w:tooltip="Постановление Правительства Новгородской области от 10.09.2019 N 368 &quot;О внесении изменений в Порядок проведения специальных мероприятий для предоставления инвалидам гарантий трудовой занятости&quot; ------------ Утратил силу или отменен {КонсультантПлюс}">
        <w:r>
          <w:rPr>
            <w:color w:val="0000FF"/>
          </w:rPr>
          <w:t>N 368</w:t>
        </w:r>
      </w:hyperlink>
      <w:r>
        <w:t xml:space="preserve"> "О внесении изменений в</w:t>
      </w:r>
      <w:r>
        <w:t xml:space="preserve"> Порядок проведения специальных мероприятий для предоставления инвалидам гарантий трудовой занятости";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 xml:space="preserve">от 18.05.2020 </w:t>
      </w:r>
      <w:hyperlink r:id="rId18" w:tooltip="Постановление Правительства Новгородской области от 18.05.2020 N 204 &quot;О внесении изменений в Порядок проведения специальных мероприятий для предоставления инвалидам гарантий трудовой занятости&quot; ------------ Утратил силу или отменен {КонсультантПлюс}">
        <w:r>
          <w:rPr>
            <w:color w:val="0000FF"/>
          </w:rPr>
          <w:t>N 204</w:t>
        </w:r>
      </w:hyperlink>
      <w:r>
        <w:t xml:space="preserve"> "О внесении изменений в Порядок пр</w:t>
      </w:r>
      <w:r>
        <w:t xml:space="preserve">оведения специальных </w:t>
      </w:r>
      <w:r>
        <w:lastRenderedPageBreak/>
        <w:t>мероприятий для предоставления инвалидам гарантий трудовой занятости";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 xml:space="preserve">от 30.06.2022 </w:t>
      </w:r>
      <w:hyperlink r:id="rId19" w:tooltip="Постановление Правительства Новгородской области от 30.06.2022 N 350 &quot;О внесении изменений в Порядок проведения специальных мероприятий для предоставления инвалидам гарантий трудовой занятости&quot; ------------ Утратил силу или отменен {КонсультантПлюс}">
        <w:r>
          <w:rPr>
            <w:color w:val="0000FF"/>
          </w:rPr>
          <w:t>N 350</w:t>
        </w:r>
      </w:hyperlink>
      <w:r>
        <w:t xml:space="preserve"> "О внесении изменений в Порядок проведения с</w:t>
      </w:r>
      <w:r>
        <w:t>пециальных мероприятий для предоставления инвалидам гарантий трудовой занятости";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 xml:space="preserve">от 02.11.2022 </w:t>
      </w:r>
      <w:hyperlink r:id="rId20" w:tooltip="Постановление Правительства Новгородской области от 02.11.2022 N 600 &quot;О внесении изменения в постановление Правительства Новгородской области от 18.03.2015 N 98&quot; ------------ Утратил силу или отменен {КонсультантПлюс}">
        <w:r>
          <w:rPr>
            <w:color w:val="0000FF"/>
          </w:rPr>
          <w:t>N 600</w:t>
        </w:r>
      </w:hyperlink>
      <w:r>
        <w:t xml:space="preserve"> "О внесении изменения в постановление Правительства Новгородской области от 18.03.2015</w:t>
      </w:r>
      <w:r>
        <w:t xml:space="preserve"> N 98";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 xml:space="preserve">от 14.11.2022 </w:t>
      </w:r>
      <w:hyperlink r:id="rId21" w:tooltip="Постановление Правительства Новгородской области от 14.11.2022 N 619 &quot;О внесении изменений в Порядок проведения специальных мероприятий для предоставления инвалидам гарантий трудовой занятости&quot; ------------ Утратил силу или отменен {КонсультантПлюс}">
        <w:r>
          <w:rPr>
            <w:color w:val="0000FF"/>
          </w:rPr>
          <w:t>N 619</w:t>
        </w:r>
      </w:hyperlink>
      <w:r>
        <w:t xml:space="preserve"> "О внесении изменений в Порядок проведения специальных мероприятий для предоставления инвалидам гарантий трудовой занятости";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>от</w:t>
      </w:r>
      <w:r>
        <w:t xml:space="preserve"> 25.05.2023 </w:t>
      </w:r>
      <w:hyperlink r:id="rId22" w:tooltip="Постановление Правительства Новгородской области от 25.05.2023 N 224 &quot;О внесении изменения в Порядок проведения специальных мероприятий для предоставления инвалидам гарантий трудовой занятости&quot; ------------ Утратил силу или отменен {КонсультантПлюс}">
        <w:r>
          <w:rPr>
            <w:color w:val="0000FF"/>
          </w:rPr>
          <w:t>N 224</w:t>
        </w:r>
      </w:hyperlink>
      <w:r>
        <w:t xml:space="preserve"> "О внесении изменения в Порядок проведения специальных мероприятий для предоставления инвалидам гарантий трудовой занятости";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>от 02.11.202</w:t>
      </w:r>
      <w:r>
        <w:t xml:space="preserve">3 </w:t>
      </w:r>
      <w:hyperlink r:id="rId23" w:tooltip="Постановление Правительства Новгородской области от 02.11.2023 N 498 &quot;О внесении изменений в постановление Правительства Новгородской области от 08.07.2016 N 240&quot; ------------ Утратил силу или отменен {КонсультантПлюс}">
        <w:r>
          <w:rPr>
            <w:color w:val="0000FF"/>
          </w:rPr>
          <w:t>N 498</w:t>
        </w:r>
      </w:hyperlink>
      <w:r>
        <w:t xml:space="preserve"> "О внесении изменений в постановление Правительства Новгородской области от 08.07.2016 N 240".</w:t>
      </w:r>
    </w:p>
    <w:p w:rsidR="007D7BE7" w:rsidRDefault="006145E8">
      <w:pPr>
        <w:pStyle w:val="ConsPlusNormal0"/>
        <w:spacing w:before="240"/>
        <w:ind w:firstLine="540"/>
        <w:jc w:val="both"/>
      </w:pPr>
      <w:r>
        <w:t>4. Опубликовать постановление на "</w:t>
      </w:r>
      <w:proofErr w:type="gramStart"/>
      <w:r>
        <w:t>Официальном</w:t>
      </w:r>
      <w:proofErr w:type="gramEnd"/>
      <w:r>
        <w:t xml:space="preserve"> интернет-портале правовой информации" </w:t>
      </w:r>
      <w:r>
        <w:t>(</w:t>
      </w:r>
      <w:hyperlink r:id="rId24">
        <w:r>
          <w:rPr>
            <w:color w:val="0000FF"/>
          </w:rPr>
          <w:t>www.pravo.gov.ru</w:t>
        </w:r>
      </w:hyperlink>
      <w:r>
        <w:t>).</w:t>
      </w:r>
    </w:p>
    <w:p w:rsidR="007D7BE7" w:rsidRDefault="007D7BE7">
      <w:pPr>
        <w:pStyle w:val="ConsPlusNormal0"/>
        <w:jc w:val="both"/>
      </w:pPr>
    </w:p>
    <w:p w:rsidR="007D7BE7" w:rsidRDefault="006145E8">
      <w:pPr>
        <w:pStyle w:val="ConsPlusNormal0"/>
        <w:jc w:val="right"/>
      </w:pPr>
      <w:r>
        <w:t>Губернатор Новгородской области</w:t>
      </w:r>
    </w:p>
    <w:p w:rsidR="007D7BE7" w:rsidRDefault="006145E8">
      <w:pPr>
        <w:pStyle w:val="ConsPlusNormal0"/>
        <w:jc w:val="right"/>
      </w:pPr>
      <w:r>
        <w:t>А.С.НИКИТИН</w:t>
      </w:r>
    </w:p>
    <w:p w:rsidR="007D7BE7" w:rsidRDefault="007D7BE7">
      <w:pPr>
        <w:pStyle w:val="ConsPlusNormal0"/>
        <w:jc w:val="both"/>
      </w:pPr>
    </w:p>
    <w:p w:rsidR="007D7BE7" w:rsidRDefault="007D7BE7">
      <w:pPr>
        <w:pStyle w:val="ConsPlusNormal0"/>
        <w:jc w:val="both"/>
      </w:pPr>
    </w:p>
    <w:p w:rsidR="007D7BE7" w:rsidRDefault="007D7BE7">
      <w:pPr>
        <w:pStyle w:val="ConsPlusNormal0"/>
        <w:jc w:val="both"/>
      </w:pPr>
    </w:p>
    <w:p w:rsidR="007D7BE7" w:rsidRDefault="007D7BE7">
      <w:pPr>
        <w:pStyle w:val="ConsPlusNormal0"/>
        <w:jc w:val="both"/>
      </w:pPr>
    </w:p>
    <w:p w:rsidR="007D7BE7" w:rsidRDefault="007D7BE7">
      <w:pPr>
        <w:pStyle w:val="ConsPlusNormal0"/>
        <w:jc w:val="both"/>
      </w:pPr>
    </w:p>
    <w:p w:rsidR="007D7BE7" w:rsidRDefault="006145E8">
      <w:pPr>
        <w:pStyle w:val="ConsPlusNormal0"/>
        <w:jc w:val="right"/>
        <w:outlineLvl w:val="0"/>
      </w:pPr>
      <w:r>
        <w:t>Утвержден</w:t>
      </w:r>
    </w:p>
    <w:p w:rsidR="007D7BE7" w:rsidRDefault="006145E8">
      <w:pPr>
        <w:pStyle w:val="ConsPlusNormal0"/>
        <w:jc w:val="right"/>
      </w:pPr>
      <w:r>
        <w:t>постановлением</w:t>
      </w:r>
    </w:p>
    <w:p w:rsidR="007D7BE7" w:rsidRDefault="006145E8">
      <w:pPr>
        <w:pStyle w:val="ConsPlusNormal0"/>
        <w:jc w:val="right"/>
      </w:pPr>
      <w:r>
        <w:t>Правительства Новгородской области</w:t>
      </w:r>
    </w:p>
    <w:p w:rsidR="007D7BE7" w:rsidRDefault="006145E8">
      <w:pPr>
        <w:pStyle w:val="ConsPlusNormal0"/>
        <w:jc w:val="right"/>
      </w:pPr>
      <w:r>
        <w:t>от 20.09.2024 N 453</w:t>
      </w:r>
    </w:p>
    <w:p w:rsidR="007D7BE7" w:rsidRDefault="007D7BE7">
      <w:pPr>
        <w:pStyle w:val="ConsPlusNormal0"/>
        <w:jc w:val="both"/>
      </w:pPr>
    </w:p>
    <w:p w:rsidR="007D7BE7" w:rsidRDefault="006145E8">
      <w:pPr>
        <w:pStyle w:val="ConsPlusTitle0"/>
        <w:jc w:val="center"/>
      </w:pPr>
      <w:bookmarkStart w:id="0" w:name="P45"/>
      <w:bookmarkEnd w:id="0"/>
      <w:r>
        <w:t>ПОРЯДОК</w:t>
      </w:r>
    </w:p>
    <w:p w:rsidR="007D7BE7" w:rsidRDefault="006145E8">
      <w:pPr>
        <w:pStyle w:val="ConsPlusTitle0"/>
        <w:jc w:val="center"/>
      </w:pPr>
      <w:r>
        <w:t>ОСУЩЕСТВЛЕНИЯ СПЕЦИАЛЬНЫХ МЕРОПРИЯТИЙ ПО СОДЕЙСТВИЮ</w:t>
      </w:r>
    </w:p>
    <w:p w:rsidR="007D7BE7" w:rsidRDefault="006145E8">
      <w:pPr>
        <w:pStyle w:val="ConsPlusTitle0"/>
        <w:jc w:val="center"/>
      </w:pPr>
      <w:r>
        <w:t>ЗАНЯТОСТИ ИНВАЛИДОВ</w:t>
      </w:r>
    </w:p>
    <w:p w:rsidR="007D7BE7" w:rsidRDefault="007D7BE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D7BE7" w:rsidRPr="00012E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BE7" w:rsidRDefault="007D7BE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BE7" w:rsidRDefault="007D7BE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7BE7" w:rsidRPr="00012E8F" w:rsidRDefault="006145E8">
            <w:pPr>
              <w:pStyle w:val="ConsPlusNormal0"/>
              <w:jc w:val="center"/>
            </w:pPr>
            <w:r w:rsidRPr="00012E8F">
              <w:rPr>
                <w:color w:val="392C69"/>
              </w:rPr>
              <w:t>Список изменяющих документов</w:t>
            </w:r>
          </w:p>
          <w:p w:rsidR="007D7BE7" w:rsidRPr="00012E8F" w:rsidRDefault="006145E8">
            <w:pPr>
              <w:pStyle w:val="ConsPlusNormal0"/>
              <w:jc w:val="center"/>
            </w:pPr>
            <w:proofErr w:type="gramStart"/>
            <w:r w:rsidRPr="00012E8F">
              <w:rPr>
                <w:color w:val="392C69"/>
              </w:rPr>
              <w:t xml:space="preserve">(в ред. </w:t>
            </w:r>
            <w:hyperlink r:id="rId25" w:tooltip="Постановление Правительства Новгородской области от 11.03.2026 N 100 &quot;О внесении изменений в Порядок осуществления специальных мероприятий по содействию занятости инвалидов&quot; {КонсультантПлюс}">
              <w:r w:rsidRPr="00012E8F">
                <w:rPr>
                  <w:color w:val="0000FF"/>
                </w:rPr>
                <w:t>Постановления</w:t>
              </w:r>
            </w:hyperlink>
            <w:r w:rsidRPr="00012E8F">
              <w:rPr>
                <w:color w:val="392C69"/>
              </w:rPr>
              <w:t xml:space="preserve"> Правительства Новгородской области</w:t>
            </w:r>
            <w:proofErr w:type="gramEnd"/>
          </w:p>
          <w:p w:rsidR="007D7BE7" w:rsidRPr="00012E8F" w:rsidRDefault="006145E8">
            <w:pPr>
              <w:pStyle w:val="ConsPlusNormal0"/>
              <w:jc w:val="center"/>
            </w:pPr>
            <w:r w:rsidRPr="00012E8F">
              <w:rPr>
                <w:color w:val="392C69"/>
              </w:rPr>
              <w:t>от 11.03.2026 N 100)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BE7" w:rsidRPr="00012E8F" w:rsidRDefault="007D7BE7">
            <w:pPr>
              <w:pStyle w:val="ConsPlusNormal0"/>
            </w:pPr>
          </w:p>
        </w:tc>
      </w:tr>
    </w:tbl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Title0"/>
        <w:jc w:val="center"/>
        <w:outlineLvl w:val="1"/>
      </w:pPr>
      <w:r w:rsidRPr="00012E8F">
        <w:t>1. Общие положения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Normal0"/>
        <w:ind w:firstLine="540"/>
        <w:jc w:val="both"/>
      </w:pPr>
      <w:r w:rsidRPr="00012E8F">
        <w:t xml:space="preserve">1.1. </w:t>
      </w:r>
      <w:proofErr w:type="gramStart"/>
      <w:r w:rsidRPr="00012E8F">
        <w:t xml:space="preserve">Порядок осуществления специальных мероприятий по содействию занятости инвалидов (далее Порядок) разработан в соответствии с Федеральным </w:t>
      </w:r>
      <w:hyperlink r:id="rId26" w:tooltip="Федеральный закон от 12.12.2023 N 565-ФЗ (ред. от 28.11.2025) &quot;О занятости населения в Российской Федерации&quot; {КонсультантПлюс}">
        <w:r w:rsidRPr="00012E8F">
          <w:rPr>
            <w:color w:val="0000FF"/>
          </w:rPr>
          <w:t>законом</w:t>
        </w:r>
      </w:hyperlink>
      <w:r w:rsidRPr="00012E8F">
        <w:t xml:space="preserve"> от 12 декабря 2023 года N 565-ФЗ "О занятости населения в Российской Федерации" (далее Федеральный закон "О занят</w:t>
      </w:r>
      <w:r w:rsidRPr="00012E8F">
        <w:t xml:space="preserve">ости населения в Российской Федерации"), областным </w:t>
      </w:r>
      <w:hyperlink r:id="rId27" w:tooltip="Областной закон Новгородской области от 25.06.2024 N 536-ОЗ (ред. от 02.12.2024) &quot;О разграничении полномочий Новгородской областной Думы и Правительства Новгородской области в сфере содействия занятости населения&quot; (принят Постановлением Новгородской областной ">
        <w:r w:rsidRPr="00012E8F">
          <w:rPr>
            <w:color w:val="0000FF"/>
          </w:rPr>
          <w:t>законом</w:t>
        </w:r>
      </w:hyperlink>
      <w:r w:rsidRPr="00012E8F">
        <w:t xml:space="preserve"> от 25.06.2024 N 536-ОЗ "О разграничении полномочий Новгородской о</w:t>
      </w:r>
      <w:r w:rsidRPr="00012E8F">
        <w:t xml:space="preserve">бластной Думы и Правительства Новгородской </w:t>
      </w:r>
      <w:r w:rsidRPr="00012E8F">
        <w:lastRenderedPageBreak/>
        <w:t>области в сфере содействия занятости населения" и</w:t>
      </w:r>
      <w:proofErr w:type="gramEnd"/>
      <w:r w:rsidRPr="00012E8F">
        <w:t xml:space="preserve"> </w:t>
      </w:r>
      <w:bookmarkStart w:id="1" w:name="_GoBack"/>
      <w:r w:rsidRPr="00012E8F">
        <w:t>определяет механизм предоставления инвалидам мер государственной поддержки путем проведе</w:t>
      </w:r>
      <w:bookmarkEnd w:id="1"/>
      <w:r w:rsidRPr="00012E8F">
        <w:t>ния специальных мероприятий, способствующих повышению конкурентоспособности</w:t>
      </w:r>
      <w:r w:rsidRPr="00012E8F">
        <w:t xml:space="preserve"> инвалидов на рынке труда Новгородской области.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1.2. В соответствии со </w:t>
      </w:r>
      <w:hyperlink r:id="rId28" w:tooltip="Федеральный закон от 12.12.2023 N 565-ФЗ (ред. от 28.11.2025) &quot;О занятости населения в Российской Федерации&quot; {КонсультантПлюс}">
        <w:r w:rsidRPr="00012E8F">
          <w:rPr>
            <w:color w:val="0000FF"/>
          </w:rPr>
          <w:t>статьей 37</w:t>
        </w:r>
      </w:hyperlink>
      <w:r w:rsidRPr="00012E8F">
        <w:t xml:space="preserve"> Федерального закона "О занятости населения в Российской Федерации" инвалидам предоставляются меры государственной поддержки в сфере занятости населения, в том числе путем осуществл</w:t>
      </w:r>
      <w:r w:rsidRPr="00012E8F">
        <w:t>ения следующих специальных мероприятий: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установление в организациях независимо от организационно-правовых форм квоты для приема на работу инвалидов и количества специальных рабочих мест для трудоустройства инвалидов;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стимулирование создания работодателями </w:t>
      </w:r>
      <w:r w:rsidRPr="00012E8F">
        <w:t>дополнительных рабочих мест (в том числе специальных) для трудоустройства инвалидов;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создание инвалидам условий труда в соответствии с индивидуальными программами реабилитации или абилитации инвалидов;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сопровождение при содействии занятости инвалидов;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создание условий для осуществления инвалидами предпринимательской деятельности;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организация прохождения профессионального обучения, получения дополнительного профессионального образования инвалидами в соответствии с перечнем востребованных на рынке труда п</w:t>
      </w:r>
      <w:r w:rsidRPr="00012E8F">
        <w:t>рофессий, специальностей, утверждаемым министерством труда, семейной и социальной политики Новгородской области (далее министерство).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1.3. Понятия, используемые в Порядке, применяются в значениях, определенных законодательством Российской Федерации.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Title0"/>
        <w:jc w:val="center"/>
        <w:outlineLvl w:val="1"/>
      </w:pPr>
      <w:r w:rsidRPr="00012E8F">
        <w:t>2. Ус</w:t>
      </w:r>
      <w:r w:rsidRPr="00012E8F">
        <w:t>тановление в организациях независимо</w:t>
      </w:r>
    </w:p>
    <w:p w:rsidR="007D7BE7" w:rsidRPr="00012E8F" w:rsidRDefault="006145E8">
      <w:pPr>
        <w:pStyle w:val="ConsPlusTitle0"/>
        <w:jc w:val="center"/>
      </w:pPr>
      <w:r w:rsidRPr="00012E8F">
        <w:t>от организационно-правовых форм квоты для приема на работу</w:t>
      </w:r>
    </w:p>
    <w:p w:rsidR="007D7BE7" w:rsidRPr="00012E8F" w:rsidRDefault="006145E8">
      <w:pPr>
        <w:pStyle w:val="ConsPlusTitle0"/>
        <w:jc w:val="center"/>
      </w:pPr>
      <w:r w:rsidRPr="00012E8F">
        <w:t>инвалидов и количества специальных рабочих мест</w:t>
      </w:r>
    </w:p>
    <w:p w:rsidR="007D7BE7" w:rsidRPr="00012E8F" w:rsidRDefault="006145E8">
      <w:pPr>
        <w:pStyle w:val="ConsPlusTitle0"/>
        <w:jc w:val="center"/>
      </w:pPr>
      <w:r w:rsidRPr="00012E8F">
        <w:t>для трудоустройства инвалидов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Normal0"/>
        <w:ind w:firstLine="540"/>
        <w:jc w:val="both"/>
      </w:pPr>
      <w:r w:rsidRPr="00012E8F">
        <w:t>2.1. Квота для приема на работу инвалидов устанавливается в организациях независи</w:t>
      </w:r>
      <w:r w:rsidRPr="00012E8F">
        <w:t>мо от организационно-правовых форм, осуществляющих деятельность на территории Новгородской области (далее работодатель).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2.2. Выполнение работодателями квоты для приема на работу инвалидов осуществляется в соответствии с </w:t>
      </w:r>
      <w:hyperlink r:id="rId29" w:tooltip="Постановление Правительства РФ от 30.05.2024 N 709 (ред. от 08.11.2025) &quot;О порядке выполнения работодателями квоты для приема на работу инвалидов&quot; (вместе с &quot;Правилами выполнения работодателем квоты для приема на работу инвалидов&quot;, &quot;Правилами заключения соглаш">
        <w:r w:rsidRPr="00012E8F">
          <w:rPr>
            <w:color w:val="0000FF"/>
          </w:rPr>
          <w:t>Правилами</w:t>
        </w:r>
      </w:hyperlink>
      <w:r w:rsidRPr="00012E8F">
        <w:t xml:space="preserve"> выполнения работодателем квоты для приема на работу инвалидов, </w:t>
      </w:r>
      <w:hyperlink r:id="rId30" w:tooltip="Постановление Правительства РФ от 30.05.2024 N 709 (ред. от 08.11.2025) &quot;О порядке выполнения работодателями квоты для приема на работу инвалидов&quot; (вместе с &quot;Правилами выполнения работодателем квоты для приема на работу инвалидов&quot;, &quot;Правилами заключения соглаш">
        <w:r w:rsidRPr="00012E8F">
          <w:rPr>
            <w:color w:val="0000FF"/>
          </w:rPr>
          <w:t>Правилами</w:t>
        </w:r>
      </w:hyperlink>
      <w:r w:rsidRPr="00012E8F">
        <w:t xml:space="preserve"> заключения соглашения о трудоустройстве инвалидов, утвержденными постановлением Правительства Российской Федерации от 30 мая 2024 года N 709 "О порядке выполнения работодателями квоты для приема на рабо</w:t>
      </w:r>
      <w:r w:rsidRPr="00012E8F">
        <w:t>ту инвалидов".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2.3. Количество специальных рабочих мест для трудоустройства инвалидов в пределах установленной квоты для приема на работу инвалидов устанавливается работодателям со </w:t>
      </w:r>
      <w:r w:rsidRPr="00012E8F">
        <w:lastRenderedPageBreak/>
        <w:t>среднесписочной численностью: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от 101 до 200 человек включительно - одно спе</w:t>
      </w:r>
      <w:r w:rsidRPr="00012E8F">
        <w:t>циальное рабочее место;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от 201 до 300 человек включительно - 2 специальных рабочих места;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от 301 до 400 человек включительно - 3 специальных рабочих места;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от 401 до 500 человек включительно - 4 специальных рабочих места;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от 501 до 600 человек включительно</w:t>
      </w:r>
      <w:r w:rsidRPr="00012E8F">
        <w:t xml:space="preserve"> - 5 специальных рабочих мест;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от 601 до 700 человек включительно - 6 специальных рабочих мест;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от 701 до 800 человек включительно - 7 специальных рабочих мест;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от 801 до 900 человек включительно - 8 специальных рабочих мест;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от 901 до 1000 человек включит</w:t>
      </w:r>
      <w:r w:rsidRPr="00012E8F">
        <w:t>ельно - 9 специальных рабочих мест;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свыше 1000 человек - 10 специальных рабочих мест.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2.4. Министерство осуществляет региональный государственный контроль (надзор) за приемом на работу инвалидов в пределах установленной квоты в соответствии с </w:t>
      </w:r>
      <w:hyperlink r:id="rId31" w:tooltip="Постановление Правительства Новгородской области от 22.09.2021 N 303 (ред. от 08.12.2025) &quot;Об утверждении Положения о региональном государственном контроле (надзоре) за приемом на работу инвалидов в пределах установленной квоты&quot; {КонсультантПлюс}">
        <w:r w:rsidRPr="00012E8F">
          <w:rPr>
            <w:color w:val="0000FF"/>
          </w:rPr>
          <w:t>постановлением</w:t>
        </w:r>
      </w:hyperlink>
      <w:r w:rsidRPr="00012E8F">
        <w:t xml:space="preserve"> Правительства Новгородской области от 22.09.2021 N 303 "Об утверждении Положения о региональном государственном контроле (надзоре) за приемом на работу инвал</w:t>
      </w:r>
      <w:r w:rsidRPr="00012E8F">
        <w:t>идов в пределах установленной квоты".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Title0"/>
        <w:jc w:val="center"/>
        <w:outlineLvl w:val="1"/>
      </w:pPr>
      <w:r w:rsidRPr="00012E8F">
        <w:t>3. Стимулирование создания работодателями</w:t>
      </w:r>
    </w:p>
    <w:p w:rsidR="007D7BE7" w:rsidRPr="00012E8F" w:rsidRDefault="006145E8">
      <w:pPr>
        <w:pStyle w:val="ConsPlusTitle0"/>
        <w:jc w:val="center"/>
      </w:pPr>
      <w:r w:rsidRPr="00012E8F">
        <w:t>дополнительных рабочих мест (в том числе специальных)</w:t>
      </w:r>
    </w:p>
    <w:p w:rsidR="007D7BE7" w:rsidRPr="00012E8F" w:rsidRDefault="006145E8">
      <w:pPr>
        <w:pStyle w:val="ConsPlusTitle0"/>
        <w:jc w:val="center"/>
      </w:pPr>
      <w:r w:rsidRPr="00012E8F">
        <w:t>для трудоустройства инвалидов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Normal0"/>
        <w:ind w:firstLine="540"/>
        <w:jc w:val="both"/>
      </w:pPr>
      <w:r w:rsidRPr="00012E8F">
        <w:t>Стимулирование создания работодателями дополнительных рабочих мест (в том числе специальных) для трудоустройства инвалидов осуществляется в рамках мероприятий государственной программы Новгородской области "Содействие занятости населения в Новгородской обл</w:t>
      </w:r>
      <w:r w:rsidRPr="00012E8F">
        <w:t>асти" (далее государственная программа), в том числе путем предоставления субсидий из областного бюджета работодателям на возмещение затрат на организацию трудоустройства отдельных категорий граждан.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Title0"/>
        <w:jc w:val="center"/>
        <w:outlineLvl w:val="1"/>
      </w:pPr>
      <w:r w:rsidRPr="00012E8F">
        <w:t>4. Создание инвалидам условий труда в соответствии</w:t>
      </w:r>
    </w:p>
    <w:p w:rsidR="007D7BE7" w:rsidRPr="00012E8F" w:rsidRDefault="006145E8">
      <w:pPr>
        <w:pStyle w:val="ConsPlusTitle0"/>
        <w:jc w:val="center"/>
      </w:pPr>
      <w:r w:rsidRPr="00012E8F">
        <w:t>с ин</w:t>
      </w:r>
      <w:r w:rsidRPr="00012E8F">
        <w:t>дивидуальными программами реабилитации</w:t>
      </w:r>
    </w:p>
    <w:p w:rsidR="007D7BE7" w:rsidRPr="00012E8F" w:rsidRDefault="006145E8">
      <w:pPr>
        <w:pStyle w:val="ConsPlusTitle0"/>
        <w:jc w:val="center"/>
      </w:pPr>
      <w:r w:rsidRPr="00012E8F">
        <w:t>или абилитации инвалидов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Normal0"/>
        <w:ind w:firstLine="540"/>
        <w:jc w:val="both"/>
      </w:pPr>
      <w:r w:rsidRPr="00012E8F">
        <w:t>4.1. Работодатели создают инвалидам специальные условия труда в соответствии с индивидуальными программами реабилитации или абилитации инвалидов (далее ИПРА).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4.2. Создание инвалиду условий т</w:t>
      </w:r>
      <w:r w:rsidRPr="00012E8F">
        <w:t xml:space="preserve">руда в соответствии с ИПРА включает обеспечение соответствия характера и условий труда инвалида функциональным возможностям его организма, </w:t>
      </w:r>
      <w:r w:rsidRPr="00012E8F">
        <w:lastRenderedPageBreak/>
        <w:t>квалификации, степени сохранности профессиональных навыков, обеспечение показанного инвалиду режима труда.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4.3. В цел</w:t>
      </w:r>
      <w:r w:rsidRPr="00012E8F">
        <w:t>ях создания инвалидам специальных условий труда работодатель обеспечивает: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выявление потребности инвалида в специальных условиях труда в соответствии с ИПРА, включая оборудование (оснащение) рабочего места (анализ ИПРА, вида выполняемой работы, уровня меха</w:t>
      </w:r>
      <w:r w:rsidRPr="00012E8F">
        <w:t>низации и автоматизации рабочего места, санитарно-гигиенических условий труда);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формирование перечня мероприятий по созданию специальных условий труда, особых режимов труда и отдыха инвалидов (установка дополнительного освещения, кондиционирование, разрабо</w:t>
      </w:r>
      <w:r w:rsidRPr="00012E8F">
        <w:t>тка, изготовление и монтаж вспомогательного оборудования, обеспечение особых условий предоставления отпусков, установление режима рабочего дня, систематическое медицинское наблюдение);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определение графика и режима работы инвалида с учетом его заболеваний и</w:t>
      </w:r>
      <w:r w:rsidRPr="00012E8F">
        <w:t xml:space="preserve"> рекомендаций ИПРА по продолжительности рабочего дня;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разработку и использование различных средств малой механизации для облегчения труда при необходимости оборудования рабочего места инвалида в индивидуальном порядке;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оборудование (оснащение) рабочего мес</w:t>
      </w:r>
      <w:r w:rsidRPr="00012E8F">
        <w:t>та инвалида в соответствии с ИПРА и требованием к условиям труда для инвалидов по обеспечению безопасности труда, исключению возможности ухудшения здоровья или получения травмы, обеспечению выполнения работ с незначительными или умеренными физическими и ин</w:t>
      </w:r>
      <w:r w:rsidRPr="00012E8F">
        <w:t>ыми нагрузками.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4.4. Рабочее место инвалида должно соответствовать ИПРА и отвечать следующим требованиям: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обеспечивать безопасность труда;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исключать возможность ухудшения здоровья или получения травмы;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обеспечивать выполнение работы с незначительными или у</w:t>
      </w:r>
      <w:r w:rsidRPr="00012E8F">
        <w:t>меренными физическими нагрузками.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4.5. </w:t>
      </w:r>
      <w:proofErr w:type="gramStart"/>
      <w:r w:rsidRPr="00012E8F">
        <w:t xml:space="preserve">Специальные рабочие места для трудоустройства инвалидов оснащаются (оборудуются) индивидуально для каждого инвалида или для группы инвалидов с однотипными нарушениями (ограничениями) в соответствии с основными </w:t>
      </w:r>
      <w:hyperlink r:id="rId32" w:tooltip="Приказ Минтруда России от 19.11.2013 N 685н &quot;Об утверждении основных требований к оснащению (оборудованию) специальных рабочих мест для трудоустройства инвалидов с учетом нарушенных функций и ограничений их жизнедеятельности&quot; (Зарегистрировано в Минюсте России">
        <w:r w:rsidRPr="00012E8F">
          <w:rPr>
            <w:color w:val="0000FF"/>
          </w:rPr>
          <w:t>требованиями</w:t>
        </w:r>
      </w:hyperlink>
      <w:r w:rsidRPr="00012E8F">
        <w:t xml:space="preserve"> к оснащению (оборудованию) специальных рабочих мест для трудоустройства инвалидов с учетом нарушенных функций и ограничени</w:t>
      </w:r>
      <w:r w:rsidRPr="00012E8F">
        <w:t xml:space="preserve">й их жизнедеятельности, утвержденными приказом Министерства труда и социальной защиты Российской Федерации от 19 ноября 2013 года N 685н, Санитарно-эпидемиологическими </w:t>
      </w:r>
      <w:hyperlink r:id="rId33" w:tooltip="Постановление Главного государственного санитарного врача РФ от 02.12.2020 N 40 (ред. от 12.02.2026) &quot;Об утверждении санитарных правил СП 2.2.3670-20 &quot;Санитарно-эпидемиологические требования к условиям труда&quot; (Зарегистрировано в Минюсте России 29.12.2020 N 618">
        <w:r w:rsidRPr="00012E8F">
          <w:rPr>
            <w:color w:val="0000FF"/>
          </w:rPr>
          <w:t>требованиями</w:t>
        </w:r>
        <w:proofErr w:type="gramEnd"/>
      </w:hyperlink>
      <w:r w:rsidRPr="00012E8F">
        <w:t xml:space="preserve"> к условиям труда (Санитарные правила СП 2.2.3670-20), утвержденными постановлением Главного государственного санитарного врача Российской Федерации от 2 декабря 2020 года N 40.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Title0"/>
        <w:jc w:val="center"/>
        <w:outlineLvl w:val="1"/>
      </w:pPr>
      <w:r w:rsidRPr="00012E8F">
        <w:t>5. Сопровождение при сод</w:t>
      </w:r>
      <w:r w:rsidRPr="00012E8F">
        <w:t>ействии занятости инвалидов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Normal0"/>
        <w:ind w:firstLine="540"/>
        <w:jc w:val="both"/>
      </w:pPr>
      <w:r w:rsidRPr="00012E8F">
        <w:lastRenderedPageBreak/>
        <w:t xml:space="preserve">5.1. Под сопровождением при содействии занятости инвалида понимаются оказание индивидуальной помощи инвалиду, ищущему работу, при его трудоустройстве, сопровождение инвалида на рабочем месте, в том числе создание условий для ускорения его профессиональной </w:t>
      </w:r>
      <w:r w:rsidRPr="00012E8F">
        <w:t>адаптации на рабочем месте, а также формирование пути его передвижения до места работы и обратно и по территории работодателя.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5.2. Сопровождение при содействии занятости инвалидов в соответствии с законодательством Российской Федерации о занятости населен</w:t>
      </w:r>
      <w:r w:rsidRPr="00012E8F">
        <w:t>ия регламентируется: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Федеральным </w:t>
      </w:r>
      <w:hyperlink r:id="rId34" w:tooltip="Федеральный закон от 12.12.2023 N 565-ФЗ (ред. от 28.11.2025) &quot;О занятости населения в Российской Федерации&quot; {КонсультантПлюс}">
        <w:r w:rsidRPr="00012E8F">
          <w:rPr>
            <w:color w:val="0000FF"/>
          </w:rPr>
          <w:t>законом</w:t>
        </w:r>
      </w:hyperlink>
      <w:r w:rsidRPr="00012E8F">
        <w:t xml:space="preserve"> "О занятости населения в Российской Федерации";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hyperlink r:id="rId35" w:tooltip="Приказ Минтруда России от 12.12.2024 N 692н &quot;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&quot; (Зарегистрировано в Минюсте России 17.02.2025 N 81269) {">
        <w:r w:rsidRPr="00012E8F">
          <w:rPr>
            <w:color w:val="0000FF"/>
          </w:rPr>
          <w:t>Стандартом</w:t>
        </w:r>
      </w:hyperlink>
      <w:r w:rsidRPr="00012E8F">
        <w:t xml:space="preserve"> деятельности по осуществлению полномочия в сфере занято</w:t>
      </w:r>
      <w:r w:rsidRPr="00012E8F">
        <w:t>сти населения по организации сопровождения при содействии занятости инвалидов, утвержденным приказом Министерства труда и социальной защиты Российской Федерации от 12 декабря 2024 года N 692н.</w:t>
      </w:r>
    </w:p>
    <w:p w:rsidR="007D7BE7" w:rsidRPr="00012E8F" w:rsidRDefault="006145E8">
      <w:pPr>
        <w:pStyle w:val="ConsPlusNormal0"/>
        <w:jc w:val="both"/>
      </w:pPr>
      <w:r w:rsidRPr="00012E8F">
        <w:t xml:space="preserve">(в ред. </w:t>
      </w:r>
      <w:hyperlink r:id="rId36" w:tooltip="Постановление Правительства Новгородской области от 11.03.2026 N 100 &quot;О внесении изменений в Порядок осуществления специальных мероприятий по содействию занятости инвалидов&quot; {КонсультантПлюс}">
        <w:r w:rsidRPr="00012E8F">
          <w:rPr>
            <w:color w:val="0000FF"/>
          </w:rPr>
          <w:t>Постановления</w:t>
        </w:r>
      </w:hyperlink>
      <w:r w:rsidRPr="00012E8F">
        <w:t xml:space="preserve"> Правительства Новгородской области от 11.03.2026 N 100)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Абзац исключен. - </w:t>
      </w:r>
      <w:hyperlink r:id="rId37" w:tooltip="Постановление Правительства Новгородской области от 11.03.2026 N 100 &quot;О внесении изменений в Порядок осуществления специальных мероприятий по содействию занятости инвалидов&quot; {КонсультантПлюс}">
        <w:r w:rsidRPr="00012E8F">
          <w:rPr>
            <w:color w:val="0000FF"/>
          </w:rPr>
          <w:t>Постановление</w:t>
        </w:r>
      </w:hyperlink>
      <w:r w:rsidRPr="00012E8F">
        <w:t xml:space="preserve"> Правительства Новгородской области от 11.03.2026 N 100.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Title0"/>
        <w:jc w:val="center"/>
        <w:outlineLvl w:val="1"/>
      </w:pPr>
      <w:r w:rsidRPr="00012E8F">
        <w:t>6. Создание условий для ос</w:t>
      </w:r>
      <w:r w:rsidRPr="00012E8F">
        <w:t>уществления инвалидами</w:t>
      </w:r>
    </w:p>
    <w:p w:rsidR="007D7BE7" w:rsidRPr="00012E8F" w:rsidRDefault="006145E8">
      <w:pPr>
        <w:pStyle w:val="ConsPlusTitle0"/>
        <w:jc w:val="center"/>
      </w:pPr>
      <w:r w:rsidRPr="00012E8F">
        <w:t>предпринимательской деятельности</w:t>
      </w:r>
    </w:p>
    <w:p w:rsidR="007D7BE7" w:rsidRPr="00012E8F" w:rsidRDefault="007D7BE7">
      <w:pPr>
        <w:pStyle w:val="ConsPlusNormal0"/>
        <w:jc w:val="center"/>
      </w:pPr>
    </w:p>
    <w:p w:rsidR="007D7BE7" w:rsidRPr="00012E8F" w:rsidRDefault="006145E8">
      <w:pPr>
        <w:pStyle w:val="ConsPlusNormal0"/>
        <w:jc w:val="center"/>
      </w:pPr>
      <w:proofErr w:type="gramStart"/>
      <w:r w:rsidRPr="00012E8F">
        <w:t xml:space="preserve">(в ред. </w:t>
      </w:r>
      <w:hyperlink r:id="rId38" w:tooltip="Постановление Правительства Новгородской области от 11.03.2026 N 100 &quot;О внесении изменений в Порядок осуществления специальных мероприятий по содействию занятости инвалидов&quot; {КонсультантПлюс}">
        <w:r w:rsidRPr="00012E8F">
          <w:rPr>
            <w:color w:val="0000FF"/>
          </w:rPr>
          <w:t>Постановления</w:t>
        </w:r>
      </w:hyperlink>
      <w:r w:rsidRPr="00012E8F">
        <w:t xml:space="preserve"> Правительства Новгородской области</w:t>
      </w:r>
      <w:proofErr w:type="gramEnd"/>
    </w:p>
    <w:p w:rsidR="007D7BE7" w:rsidRPr="00012E8F" w:rsidRDefault="006145E8">
      <w:pPr>
        <w:pStyle w:val="ConsPlusNormal0"/>
        <w:jc w:val="center"/>
      </w:pPr>
      <w:r w:rsidRPr="00012E8F">
        <w:t>от 11.03.2026 N 100)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Normal0"/>
        <w:ind w:firstLine="540"/>
        <w:jc w:val="both"/>
      </w:pPr>
      <w:proofErr w:type="gramStart"/>
      <w:r w:rsidRPr="00012E8F">
        <w:t>Создание условий для осуществления предпринимательской деятельности инвалидов, признанных в установленном порядке безработны</w:t>
      </w:r>
      <w:r w:rsidRPr="00012E8F">
        <w:t>ми, осуществляется в рамках реализации государственной программы и в рамках предоставления инвалидам меры государственной поддержки в сфере занятости населения по содействию началу осуществления безработными гражданами предпринимательской и иной приносящей</w:t>
      </w:r>
      <w:r w:rsidRPr="00012E8F">
        <w:t xml:space="preserve">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</w:t>
      </w:r>
      <w:proofErr w:type="gramEnd"/>
      <w:r w:rsidRPr="00012E8F">
        <w:t xml:space="preserve">, </w:t>
      </w:r>
      <w:proofErr w:type="gramStart"/>
      <w:r w:rsidRPr="00012E8F">
        <w:t>государственной регистрации крестьянского (фер</w:t>
      </w:r>
      <w:r w:rsidRPr="00012E8F">
        <w:t xml:space="preserve">мерского) хозяйства, постановке на учет физического лица в налоговом органе в качестве плательщика налога на профессиональный доход, в соответствии со </w:t>
      </w:r>
      <w:hyperlink r:id="rId39" w:tooltip="Приказ Минтруда России от 06.12.2024 N 673н &quot;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">
        <w:r w:rsidRPr="00012E8F">
          <w:rPr>
            <w:color w:val="0000FF"/>
          </w:rPr>
          <w:t>Стандартом</w:t>
        </w:r>
      </w:hyperlink>
      <w:r w:rsidRPr="00012E8F">
        <w:t xml:space="preserve">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</w:t>
      </w:r>
      <w:r w:rsidRPr="00012E8F">
        <w:t>нансовой помощи при государственной регистрации в качестве индивидуального предпринимателя, государственной регистрации создаваемого</w:t>
      </w:r>
      <w:proofErr w:type="gramEnd"/>
      <w:r w:rsidRPr="00012E8F">
        <w:t xml:space="preserve"> юридического лица, государственной регистрации крестьянского (фермерского) хозяйства, постановке на учет физического лица в</w:t>
      </w:r>
      <w:r w:rsidRPr="00012E8F">
        <w:t xml:space="preserve"> налоговом органе в качестве плательщика налога на профессиональный доход, утвержденным приказом Министерства труда и социальной защиты Российской Федерации от 6 декабря 2024 года N 673н.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Title0"/>
        <w:jc w:val="center"/>
        <w:outlineLvl w:val="1"/>
      </w:pPr>
      <w:r w:rsidRPr="00012E8F">
        <w:t>7. Организация прохождения профессионального обучения,</w:t>
      </w:r>
    </w:p>
    <w:p w:rsidR="007D7BE7" w:rsidRPr="00012E8F" w:rsidRDefault="006145E8">
      <w:pPr>
        <w:pStyle w:val="ConsPlusTitle0"/>
        <w:jc w:val="center"/>
      </w:pPr>
      <w:r w:rsidRPr="00012E8F">
        <w:t>получения до</w:t>
      </w:r>
      <w:r w:rsidRPr="00012E8F">
        <w:t>полнительного профессионального образования</w:t>
      </w:r>
    </w:p>
    <w:p w:rsidR="007D7BE7" w:rsidRPr="00012E8F" w:rsidRDefault="006145E8">
      <w:pPr>
        <w:pStyle w:val="ConsPlusTitle0"/>
        <w:jc w:val="center"/>
      </w:pPr>
      <w:r w:rsidRPr="00012E8F">
        <w:t xml:space="preserve">инвалидами в соответствии с перечнем </w:t>
      </w:r>
      <w:proofErr w:type="gramStart"/>
      <w:r w:rsidRPr="00012E8F">
        <w:t>востребованных</w:t>
      </w:r>
      <w:proofErr w:type="gramEnd"/>
      <w:r w:rsidRPr="00012E8F">
        <w:t xml:space="preserve"> на рынке</w:t>
      </w:r>
    </w:p>
    <w:p w:rsidR="007D7BE7" w:rsidRPr="00012E8F" w:rsidRDefault="006145E8">
      <w:pPr>
        <w:pStyle w:val="ConsPlusTitle0"/>
        <w:jc w:val="center"/>
      </w:pPr>
      <w:r w:rsidRPr="00012E8F">
        <w:t>труда профессий, специальностей, утверждаемым министерством</w:t>
      </w:r>
    </w:p>
    <w:p w:rsidR="007D7BE7" w:rsidRPr="00012E8F" w:rsidRDefault="007D7BE7">
      <w:pPr>
        <w:pStyle w:val="ConsPlusNormal0"/>
        <w:jc w:val="both"/>
      </w:pPr>
    </w:p>
    <w:p w:rsidR="007D7BE7" w:rsidRPr="00012E8F" w:rsidRDefault="006145E8">
      <w:pPr>
        <w:pStyle w:val="ConsPlusNormal0"/>
        <w:ind w:firstLine="540"/>
        <w:jc w:val="both"/>
      </w:pPr>
      <w:r w:rsidRPr="00012E8F">
        <w:lastRenderedPageBreak/>
        <w:t xml:space="preserve">7.1. </w:t>
      </w:r>
      <w:proofErr w:type="gramStart"/>
      <w:r w:rsidRPr="00012E8F">
        <w:t>Организация прохождения профессионального обучения, получения дополнительного професс</w:t>
      </w:r>
      <w:r w:rsidRPr="00012E8F">
        <w:t>ионального образования инвалидами осуществляется в рамках реализации государственной программы и в рамках предоставления инвалидам меры государственной поддержки в сфере занятости населения по организации прохождения профессионального обучения, получения д</w:t>
      </w:r>
      <w:r w:rsidRPr="00012E8F">
        <w:t xml:space="preserve">ополнительного профессионального образования безработными гражданами, включая прохождение обучения в другой местности, в соответствии со </w:t>
      </w:r>
      <w:hyperlink r:id="rId40" w:tooltip="Приказ Минтруда России от 07.11.2024 N 611н &quot;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">
        <w:r w:rsidRPr="00012E8F">
          <w:rPr>
            <w:color w:val="0000FF"/>
          </w:rPr>
          <w:t>Стандартом</w:t>
        </w:r>
      </w:hyperlink>
      <w:r w:rsidRPr="00012E8F">
        <w:t xml:space="preserve"> деятельности по осуществлению полномочия в сфере занятости населения по организации прохождения профессионального</w:t>
      </w:r>
      <w:proofErr w:type="gramEnd"/>
      <w:r w:rsidRPr="00012E8F">
        <w:t xml:space="preserve"> </w:t>
      </w:r>
      <w:proofErr w:type="gramStart"/>
      <w:r w:rsidRPr="00012E8F">
        <w:t>обучения, получения дополнительного профессионального образования безработными гражданами, включая прохождение обучения в д</w:t>
      </w:r>
      <w:r w:rsidRPr="00012E8F">
        <w:t xml:space="preserve">ругой местности, утвержденным приказом Министерства труда и социальной защиты Российской Федерации от 7 ноября 2024 года N 611н, </w:t>
      </w:r>
      <w:hyperlink r:id="rId41" w:tooltip="Приказ Минтруда России от 21.11.2024 N 628н &quot;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женщинами ">
        <w:r w:rsidRPr="00012E8F">
          <w:rPr>
            <w:color w:val="0000FF"/>
          </w:rPr>
          <w:t>Стандартом</w:t>
        </w:r>
      </w:hyperlink>
      <w:r w:rsidRPr="00012E8F">
        <w:t xml:space="preserve">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</w:t>
      </w:r>
      <w:r w:rsidRPr="00012E8F">
        <w:t>возраста трех</w:t>
      </w:r>
      <w:proofErr w:type="gramEnd"/>
      <w:r w:rsidRPr="00012E8F">
        <w:t xml:space="preserve">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иными категориями граждан, утвержденным приказом Минис</w:t>
      </w:r>
      <w:r w:rsidRPr="00012E8F">
        <w:t>терства труда и социальной защиты Российской Федерации от 21 ноября 2024 года N 628н.</w:t>
      </w:r>
    </w:p>
    <w:p w:rsidR="007D7BE7" w:rsidRPr="00012E8F" w:rsidRDefault="006145E8">
      <w:pPr>
        <w:pStyle w:val="ConsPlusNormal0"/>
        <w:jc w:val="both"/>
      </w:pPr>
      <w:r w:rsidRPr="00012E8F">
        <w:t xml:space="preserve">(п. 7.1 в ред. </w:t>
      </w:r>
      <w:hyperlink r:id="rId42" w:tooltip="Постановление Правительства Новгородской области от 11.03.2026 N 100 &quot;О внесении изменений в Порядок осуществления специальных мероприятий по содействию занятости инвалидов&quot; {КонсультантПлюс}">
        <w:r w:rsidRPr="00012E8F">
          <w:rPr>
            <w:color w:val="0000FF"/>
          </w:rPr>
          <w:t>Постановления</w:t>
        </w:r>
      </w:hyperlink>
      <w:r w:rsidRPr="00012E8F">
        <w:t xml:space="preserve"> Правительства Новгородской области от 11.03.2026 N 100)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7.2. Профессиональное </w:t>
      </w:r>
      <w:r w:rsidRPr="00012E8F">
        <w:t>обучение и дополнительное профессиональное образование безработных инвалидов (далее профессиональное обучение) осуществляется по направлению государственного областного казенного учреждения "Центр занятости населения Новгородской области" (далее центр заня</w:t>
      </w:r>
      <w:r w:rsidRPr="00012E8F">
        <w:t>тости), если: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безработный инвалид не имеет квалификации;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невозможно подобрать подходящую работу из-за отсутствия у безработного инвалида необходимой квалификации;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необходимо изменить профессию (род занятий) в связи с отсутствием работы, отвечающей имеющейся у безработного инвалида квалификации;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безработным инвалидом утрачена способность к выполнению работы по имеющейся квалификации.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>7.3. Профессиональное обучение бе</w:t>
      </w:r>
      <w:r w:rsidRPr="00012E8F">
        <w:t>зработных инвалидов новым профессиям обеспечивается в соответствии с перечнем востребованных на рынке труда профессий, специальностей, утверждаемым министерством, путем направления центром занятости на профессиональное обучение профессиям (специальностям),</w:t>
      </w:r>
      <w:r w:rsidRPr="00012E8F">
        <w:t xml:space="preserve"> пользующимся спросом на рынке труда, либо под конкретные рабочие места, предоставляемые работодателями, либо под дальнейшую организацию собственного дела.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7.4. Профессиональное </w:t>
      </w:r>
      <w:proofErr w:type="gramStart"/>
      <w:r w:rsidRPr="00012E8F">
        <w:t>обучение по направлению</w:t>
      </w:r>
      <w:proofErr w:type="gramEnd"/>
      <w:r w:rsidRPr="00012E8F">
        <w:t xml:space="preserve"> центра занятости для безработных инвалидов является бе</w:t>
      </w:r>
      <w:r w:rsidRPr="00012E8F">
        <w:t>сплатным.</w:t>
      </w:r>
    </w:p>
    <w:p w:rsidR="007D7BE7" w:rsidRPr="00012E8F" w:rsidRDefault="006145E8">
      <w:pPr>
        <w:pStyle w:val="ConsPlusNormal0"/>
        <w:spacing w:before="240"/>
        <w:ind w:firstLine="540"/>
        <w:jc w:val="both"/>
      </w:pPr>
      <w:r w:rsidRPr="00012E8F">
        <w:t xml:space="preserve">7.5. </w:t>
      </w:r>
      <w:proofErr w:type="gramStart"/>
      <w:r w:rsidRPr="00012E8F">
        <w:t xml:space="preserve">При направлении центром занятости безработных инвалидов на профессиональное обучение в другую местность им оказывается финансовая поддержка в соответствии с порядком </w:t>
      </w:r>
      <w:r w:rsidRPr="00012E8F">
        <w:lastRenderedPageBreak/>
        <w:t>предоставления и размерами финансовой поддержки безработным гражданам и жен</w:t>
      </w:r>
      <w:r w:rsidRPr="00012E8F">
        <w:t>щинам в период отпуска по уходу за ребенком до достижения им возраста трех лет, а также незанятым гражданам, которым в соответствии с законодательством Российской Федерации назначена страховая пенсия по старости и которые</w:t>
      </w:r>
      <w:proofErr w:type="gramEnd"/>
      <w:r w:rsidRPr="00012E8F">
        <w:t xml:space="preserve"> стремятся возобновить трудовую дея</w:t>
      </w:r>
      <w:r w:rsidRPr="00012E8F">
        <w:t>тельность, направленным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местность, утверждаемыми Правительством Новгородской области.</w:t>
      </w:r>
    </w:p>
    <w:p w:rsidR="007D7BE7" w:rsidRPr="00012E8F" w:rsidRDefault="006145E8">
      <w:pPr>
        <w:pStyle w:val="ConsPlusNormal0"/>
        <w:jc w:val="both"/>
      </w:pPr>
      <w:r w:rsidRPr="00012E8F">
        <w:t xml:space="preserve">(п. 7.5 в ред. </w:t>
      </w:r>
      <w:hyperlink r:id="rId43" w:tooltip="Постановление Правительства Новгородской области от 11.03.2026 N 100 &quot;О внесении изменений в Порядок осуществления специальных мероприятий по содействию занятости инвалидов&quot; {КонсультантПлюс}">
        <w:r w:rsidRPr="00012E8F">
          <w:rPr>
            <w:color w:val="0000FF"/>
          </w:rPr>
          <w:t>Постановления</w:t>
        </w:r>
      </w:hyperlink>
      <w:r w:rsidRPr="00012E8F">
        <w:t xml:space="preserve"> Правительства Новгородской области от 11.03.2026 N 100)</w:t>
      </w:r>
    </w:p>
    <w:p w:rsidR="007D7BE7" w:rsidRDefault="006145E8">
      <w:pPr>
        <w:pStyle w:val="ConsPlusNormal0"/>
        <w:spacing w:before="240"/>
        <w:ind w:firstLine="540"/>
        <w:jc w:val="both"/>
      </w:pPr>
      <w:r w:rsidRPr="00012E8F">
        <w:t xml:space="preserve">7.6 - 7.13. Исключены. - </w:t>
      </w:r>
      <w:hyperlink r:id="rId44" w:tooltip="Постановление Правительства Новгородской области от 11.03.2026 N 100 &quot;О внесении изменений в Порядок осуществления специальных мероприятий по содействию занятости инвалидов&quot; {КонсультантПлюс}">
        <w:r w:rsidRPr="00012E8F">
          <w:rPr>
            <w:color w:val="0000FF"/>
          </w:rPr>
          <w:t>Постановление</w:t>
        </w:r>
      </w:hyperlink>
      <w:r w:rsidRPr="00012E8F">
        <w:t xml:space="preserve"> Правительства Новгородской области от </w:t>
      </w:r>
      <w:r w:rsidRPr="00012E8F">
        <w:t>11.03.2026 N 100.</w:t>
      </w:r>
    </w:p>
    <w:p w:rsidR="007D7BE7" w:rsidRDefault="007D7BE7">
      <w:pPr>
        <w:pStyle w:val="ConsPlusNormal0"/>
        <w:jc w:val="both"/>
      </w:pPr>
    </w:p>
    <w:p w:rsidR="007D7BE7" w:rsidRDefault="007D7BE7">
      <w:pPr>
        <w:pStyle w:val="ConsPlusNormal0"/>
        <w:jc w:val="both"/>
      </w:pPr>
    </w:p>
    <w:p w:rsidR="007D7BE7" w:rsidRDefault="007D7BE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D7BE7">
      <w:headerReference w:type="default" r:id="rId45"/>
      <w:footerReference w:type="default" r:id="rId46"/>
      <w:headerReference w:type="first" r:id="rId47"/>
      <w:footerReference w:type="first" r:id="rId4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5E8" w:rsidRDefault="006145E8">
      <w:r>
        <w:separator/>
      </w:r>
    </w:p>
  </w:endnote>
  <w:endnote w:type="continuationSeparator" w:id="0">
    <w:p w:rsidR="006145E8" w:rsidRDefault="0061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BE7" w:rsidRDefault="007D7BE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D7BE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D7BE7" w:rsidRDefault="006145E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7BE7" w:rsidRDefault="006145E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7BE7" w:rsidRDefault="006145E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12E8F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12E8F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7D7BE7" w:rsidRDefault="006145E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BE7" w:rsidRDefault="007D7BE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D7BE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D7BE7" w:rsidRDefault="006145E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7BE7" w:rsidRDefault="006145E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7BE7" w:rsidRDefault="006145E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12E8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12E8F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7D7BE7" w:rsidRDefault="006145E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5E8" w:rsidRDefault="006145E8">
      <w:r>
        <w:separator/>
      </w:r>
    </w:p>
  </w:footnote>
  <w:footnote w:type="continuationSeparator" w:id="0">
    <w:p w:rsidR="006145E8" w:rsidRDefault="00614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D7BE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D7BE7" w:rsidRDefault="006145E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Новгородской области от 20.09.2024 N 453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на территории...</w:t>
          </w:r>
        </w:p>
      </w:tc>
      <w:tc>
        <w:tcPr>
          <w:tcW w:w="2300" w:type="pct"/>
          <w:vAlign w:val="center"/>
        </w:tcPr>
        <w:p w:rsidR="007D7BE7" w:rsidRDefault="006145E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16.03.2026</w:t>
          </w:r>
        </w:p>
      </w:tc>
    </w:tr>
  </w:tbl>
  <w:p w:rsidR="007D7BE7" w:rsidRDefault="007D7BE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7BE7" w:rsidRDefault="007D7BE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D7BE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D7BE7" w:rsidRDefault="006145E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Новгородской области от 20.09.2024 N 453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на </w:t>
          </w:r>
          <w:r>
            <w:rPr>
              <w:rFonts w:ascii="Tahoma" w:hAnsi="Tahoma" w:cs="Tahoma"/>
              <w:sz w:val="16"/>
              <w:szCs w:val="16"/>
            </w:rPr>
            <w:t>территории...</w:t>
          </w:r>
        </w:p>
      </w:tc>
      <w:tc>
        <w:tcPr>
          <w:tcW w:w="2300" w:type="pct"/>
          <w:vAlign w:val="center"/>
        </w:tcPr>
        <w:p w:rsidR="007D7BE7" w:rsidRDefault="006145E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16.03.2026</w:t>
          </w:r>
        </w:p>
      </w:tc>
    </w:tr>
  </w:tbl>
  <w:p w:rsidR="007D7BE7" w:rsidRDefault="007D7BE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7BE7" w:rsidRDefault="007D7BE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BE7"/>
    <w:rsid w:val="00012E8F"/>
    <w:rsid w:val="006145E8"/>
    <w:rsid w:val="007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54&amp;n=102966&amp;date=16.03.2026" TargetMode="External"/><Relationship Id="rId18" Type="http://schemas.openxmlformats.org/officeDocument/2006/relationships/hyperlink" Target="https://login.consultant.ru/link/?req=doc&amp;base=RLAW154&amp;n=89132&amp;date=16.03.2026" TargetMode="External"/><Relationship Id="rId26" Type="http://schemas.openxmlformats.org/officeDocument/2006/relationships/hyperlink" Target="https://login.consultant.ru/link/?req=doc&amp;base=LAW&amp;n=520110&amp;date=16.03.2026&amp;dst=100454&amp;field=134" TargetMode="External"/><Relationship Id="rId39" Type="http://schemas.openxmlformats.org/officeDocument/2006/relationships/hyperlink" Target="https://login.consultant.ru/link/?req=doc&amp;base=LAW&amp;n=499022&amp;date=16.03.2026&amp;dst=100011&amp;field=1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LAW154&amp;n=103072&amp;date=16.03.2026" TargetMode="External"/><Relationship Id="rId34" Type="http://schemas.openxmlformats.org/officeDocument/2006/relationships/hyperlink" Target="https://login.consultant.ru/link/?req=doc&amp;base=LAW&amp;n=520110&amp;date=16.03.2026" TargetMode="External"/><Relationship Id="rId42" Type="http://schemas.openxmlformats.org/officeDocument/2006/relationships/hyperlink" Target="https://login.consultant.ru/link/?req=doc&amp;base=RLAW154&amp;n=120192&amp;date=16.03.2026&amp;dst=100013&amp;field=134" TargetMode="External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54&amp;n=114446&amp;date=16.03.2026&amp;dst=100029&amp;field=134" TargetMode="External"/><Relationship Id="rId17" Type="http://schemas.openxmlformats.org/officeDocument/2006/relationships/hyperlink" Target="https://login.consultant.ru/link/?req=doc&amp;base=RLAW154&amp;n=84925&amp;date=16.03.2026" TargetMode="External"/><Relationship Id="rId25" Type="http://schemas.openxmlformats.org/officeDocument/2006/relationships/hyperlink" Target="https://login.consultant.ru/link/?req=doc&amp;base=RLAW154&amp;n=120192&amp;date=16.03.2026&amp;dst=100005&amp;field=134" TargetMode="External"/><Relationship Id="rId33" Type="http://schemas.openxmlformats.org/officeDocument/2006/relationships/hyperlink" Target="https://login.consultant.ru/link/?req=doc&amp;base=LAW&amp;n=527703&amp;date=16.03.2026&amp;dst=100015&amp;field=134" TargetMode="External"/><Relationship Id="rId38" Type="http://schemas.openxmlformats.org/officeDocument/2006/relationships/hyperlink" Target="https://login.consultant.ru/link/?req=doc&amp;base=RLAW154&amp;n=120192&amp;date=16.03.2026&amp;dst=100010&amp;field=134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54&amp;n=76654&amp;date=16.03.2026" TargetMode="External"/><Relationship Id="rId20" Type="http://schemas.openxmlformats.org/officeDocument/2006/relationships/hyperlink" Target="https://login.consultant.ru/link/?req=doc&amp;base=RLAW154&amp;n=102912&amp;date=16.03.2026" TargetMode="External"/><Relationship Id="rId29" Type="http://schemas.openxmlformats.org/officeDocument/2006/relationships/hyperlink" Target="https://login.consultant.ru/link/?req=doc&amp;base=LAW&amp;n=518754&amp;date=16.03.2026&amp;dst=100013&amp;field=134" TargetMode="External"/><Relationship Id="rId41" Type="http://schemas.openxmlformats.org/officeDocument/2006/relationships/hyperlink" Target="https://login.consultant.ru/link/?req=doc&amp;base=LAW&amp;n=499163&amp;date=16.03.2026&amp;dst=100011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54&amp;n=120192&amp;date=16.03.2026&amp;dst=100005&amp;field=134" TargetMode="External"/><Relationship Id="rId24" Type="http://schemas.openxmlformats.org/officeDocument/2006/relationships/hyperlink" Target="http://pravo.gov.ru" TargetMode="External"/><Relationship Id="rId32" Type="http://schemas.openxmlformats.org/officeDocument/2006/relationships/hyperlink" Target="https://login.consultant.ru/link/?req=doc&amp;base=LAW&amp;n=161450&amp;date=16.03.2026&amp;dst=100009&amp;field=134" TargetMode="External"/><Relationship Id="rId37" Type="http://schemas.openxmlformats.org/officeDocument/2006/relationships/hyperlink" Target="https://login.consultant.ru/link/?req=doc&amp;base=RLAW154&amp;n=120192&amp;date=16.03.2026&amp;dst=100009&amp;field=134" TargetMode="External"/><Relationship Id="rId40" Type="http://schemas.openxmlformats.org/officeDocument/2006/relationships/hyperlink" Target="https://login.consultant.ru/link/?req=doc&amp;base=LAW&amp;n=498161&amp;date=16.03.2026&amp;dst=100011&amp;field=134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54&amp;n=72656&amp;date=16.03.2026" TargetMode="External"/><Relationship Id="rId23" Type="http://schemas.openxmlformats.org/officeDocument/2006/relationships/hyperlink" Target="https://login.consultant.ru/link/?req=doc&amp;base=RLAW154&amp;n=108617&amp;date=16.03.2026" TargetMode="External"/><Relationship Id="rId28" Type="http://schemas.openxmlformats.org/officeDocument/2006/relationships/hyperlink" Target="https://login.consultant.ru/link/?req=doc&amp;base=LAW&amp;n=520110&amp;date=16.03.2026&amp;dst=100446&amp;field=134" TargetMode="External"/><Relationship Id="rId36" Type="http://schemas.openxmlformats.org/officeDocument/2006/relationships/hyperlink" Target="https://login.consultant.ru/link/?req=doc&amp;base=RLAW154&amp;n=120192&amp;date=16.03.2026&amp;dst=100007&amp;field=1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consultant.ru" TargetMode="External"/><Relationship Id="rId19" Type="http://schemas.openxmlformats.org/officeDocument/2006/relationships/hyperlink" Target="https://login.consultant.ru/link/?req=doc&amp;base=RLAW154&amp;n=101011&amp;date=16.03.2026" TargetMode="External"/><Relationship Id="rId31" Type="http://schemas.openxmlformats.org/officeDocument/2006/relationships/hyperlink" Target="https://login.consultant.ru/link/?req=doc&amp;base=RLAW154&amp;n=118864&amp;date=16.03.2026" TargetMode="External"/><Relationship Id="rId44" Type="http://schemas.openxmlformats.org/officeDocument/2006/relationships/hyperlink" Target="https://login.consultant.ru/link/?req=doc&amp;base=RLAW154&amp;n=120192&amp;date=16.03.2026&amp;dst=100016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RLAW154&amp;n=110462&amp;date=16.03.2026" TargetMode="External"/><Relationship Id="rId22" Type="http://schemas.openxmlformats.org/officeDocument/2006/relationships/hyperlink" Target="https://login.consultant.ru/link/?req=doc&amp;base=RLAW154&amp;n=106388&amp;date=16.03.2026" TargetMode="External"/><Relationship Id="rId27" Type="http://schemas.openxmlformats.org/officeDocument/2006/relationships/hyperlink" Target="https://login.consultant.ru/link/?req=doc&amp;base=RLAW154&amp;n=114446&amp;date=16.03.2026&amp;dst=100028&amp;field=134" TargetMode="External"/><Relationship Id="rId30" Type="http://schemas.openxmlformats.org/officeDocument/2006/relationships/hyperlink" Target="https://login.consultant.ru/link/?req=doc&amp;base=LAW&amp;n=518754&amp;date=16.03.2026&amp;dst=100037&amp;field=134" TargetMode="External"/><Relationship Id="rId35" Type="http://schemas.openxmlformats.org/officeDocument/2006/relationships/hyperlink" Target="https://login.consultant.ru/link/?req=doc&amp;base=LAW&amp;n=498931&amp;date=16.03.2026&amp;dst=100011&amp;field=134" TargetMode="External"/><Relationship Id="rId43" Type="http://schemas.openxmlformats.org/officeDocument/2006/relationships/hyperlink" Target="https://login.consultant.ru/link/?req=doc&amp;base=RLAW154&amp;n=120192&amp;date=16.03.2026&amp;dst=100015&amp;field=134" TargetMode="External"/><Relationship Id="rId48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3E507-14A8-45D0-98FE-BD4DB5812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4332</Words>
  <Characters>24693</Characters>
  <Application>Microsoft Office Word</Application>
  <DocSecurity>0</DocSecurity>
  <Lines>205</Lines>
  <Paragraphs>57</Paragraphs>
  <ScaleCrop>false</ScaleCrop>
  <Company>КонсультантПлюс Версия 4025.00.50</Company>
  <LinksUpToDate>false</LinksUpToDate>
  <CharactersWithSpaces>28968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Новгородской области от 20.09.2024 N 453
(ред. от 11.03.2026)
"Об установлении на территории Новгородской области квоты для приема на работу инвалидов и утверждении Порядка осуществления специальных мероприятий по содействию занятости инвалидов"</dc:title>
  <cp:lastModifiedBy>user</cp:lastModifiedBy>
  <cp:revision>3</cp:revision>
  <dcterms:created xsi:type="dcterms:W3CDTF">2026-03-16T11:36:00Z</dcterms:created>
  <dcterms:modified xsi:type="dcterms:W3CDTF">2026-03-16T11:44:00Z</dcterms:modified>
</cp:coreProperties>
</file>